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CE8D6" w14:textId="2EB93D08" w:rsidR="000B14ED" w:rsidRDefault="00BF76B2" w:rsidP="000B14ED">
      <w:r>
        <w:rPr>
          <w:rFonts w:hint="eastAsia"/>
        </w:rPr>
        <w:t>视频</w:t>
      </w:r>
      <w:r w:rsidR="000B14ED">
        <w:rPr>
          <w:rFonts w:hint="eastAsia"/>
        </w:rPr>
        <w:t>P</w:t>
      </w:r>
      <w:r w:rsidR="0049530C">
        <w:t>43</w:t>
      </w:r>
      <w:r w:rsidR="000B14ED">
        <w:rPr>
          <w:rFonts w:hint="eastAsia"/>
        </w:rPr>
        <w:t>：</w:t>
      </w:r>
      <w:hyperlink r:id="rId6" w:history="1">
        <w:r w:rsidR="0049530C">
          <w:rPr>
            <w:rStyle w:val="af8"/>
          </w:rPr>
          <w:t>https://www.bilibili.com/video/BV16u411C7U9?p=43</w:t>
        </w:r>
      </w:hyperlink>
    </w:p>
    <w:p w14:paraId="6493E960" w14:textId="00B6D8F1" w:rsidR="000B14ED" w:rsidRDefault="000B14ED" w:rsidP="000B14ED"/>
    <w:p w14:paraId="01AD35A0" w14:textId="0967D244" w:rsidR="00173051" w:rsidRDefault="00587396" w:rsidP="000B14ED">
      <w:r>
        <w:rPr>
          <w:noProof/>
        </w:rPr>
        <w:drawing>
          <wp:inline distT="0" distB="0" distL="0" distR="0" wp14:anchorId="6EFA2F27" wp14:editId="345B841E">
            <wp:extent cx="5274310" cy="4365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F585" w14:textId="78493543" w:rsidR="00173051" w:rsidRDefault="00587396" w:rsidP="000B14ED">
      <w:r>
        <w:rPr>
          <w:noProof/>
        </w:rPr>
        <w:drawing>
          <wp:inline distT="0" distB="0" distL="0" distR="0" wp14:anchorId="2B8D5030" wp14:editId="54A4254D">
            <wp:extent cx="5274310" cy="30245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8F830" w14:textId="0D81FACB" w:rsidR="00173051" w:rsidRDefault="00173051" w:rsidP="000B14ED"/>
    <w:p w14:paraId="4E7EEF0C" w14:textId="76A58D20" w:rsidR="00173051" w:rsidRDefault="00173051" w:rsidP="000B14ED"/>
    <w:p w14:paraId="482408CC" w14:textId="0B7391A5" w:rsidR="00173051" w:rsidRDefault="00587396" w:rsidP="000B14ED">
      <w:r>
        <w:rPr>
          <w:noProof/>
        </w:rPr>
        <w:lastRenderedPageBreak/>
        <w:drawing>
          <wp:inline distT="0" distB="0" distL="0" distR="0" wp14:anchorId="6BA72129" wp14:editId="3780FA78">
            <wp:extent cx="5274310" cy="38804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C789" w14:textId="09AD80CA" w:rsidR="00173051" w:rsidRDefault="003A7B6B" w:rsidP="000B14ED">
      <w:r>
        <w:rPr>
          <w:noProof/>
        </w:rPr>
        <w:drawing>
          <wp:inline distT="0" distB="0" distL="0" distR="0" wp14:anchorId="60326DEB" wp14:editId="7B69FF2D">
            <wp:extent cx="5274310" cy="8153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8E518" w14:textId="77777777" w:rsidR="003A7B6B" w:rsidRDefault="003A7B6B" w:rsidP="000B14ED"/>
    <w:p w14:paraId="0AEBCA56" w14:textId="6CB638D3" w:rsidR="00251235" w:rsidRDefault="008B49AD" w:rsidP="00932B74">
      <w:pPr>
        <w:pStyle w:val="1"/>
      </w:pPr>
      <w:r>
        <w:rPr>
          <w:rFonts w:hint="eastAsia"/>
        </w:rPr>
        <w:t>软件评审</w:t>
      </w:r>
    </w:p>
    <w:p w14:paraId="6CFE11B4" w14:textId="77777777" w:rsidR="00C43ECD" w:rsidRPr="00E83830" w:rsidRDefault="00C43ECD" w:rsidP="00C43ECD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在软件评审中，设计质量是指设计的规格说明书符合用户的要求。设计质量的评审内容不包括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32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11</w:t>
      </w:r>
      <w:r w:rsidRPr="00E83830">
        <w:rPr>
          <w:rFonts w:hint="eastAsia"/>
        </w:rPr>
        <w:t>年下半年）</w:t>
      </w:r>
    </w:p>
    <w:p w14:paraId="69FA138F" w14:textId="77777777" w:rsidR="00C43ECD" w:rsidRPr="00E83830" w:rsidRDefault="00C43ECD" w:rsidP="00C43ECD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rPr>
          <w:rFonts w:hint="eastAsia"/>
        </w:rPr>
        <w:t>32</w:t>
      </w:r>
      <w:r w:rsidRPr="00E83830">
        <w:rPr>
          <w:rFonts w:ascii="宋体" w:hAnsi="宋体"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软件可靠性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软件的可测试性</w:t>
      </w:r>
    </w:p>
    <w:p w14:paraId="39CD47D1" w14:textId="77777777" w:rsidR="00C43ECD" w:rsidRPr="00E83830" w:rsidRDefault="00C43ECD" w:rsidP="00C43ECD">
      <w:pPr>
        <w:ind w:firstLine="1179"/>
        <w:rPr>
          <w:rFonts w:ascii="宋体" w:hAnsi="宋体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软件性能实现情况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ascii="宋体" w:hAnsi="宋体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模块层次</w:t>
      </w:r>
    </w:p>
    <w:p w14:paraId="061BCDDC" w14:textId="3B95A679" w:rsidR="00251235" w:rsidRDefault="00251235" w:rsidP="00251235"/>
    <w:p w14:paraId="2A12A76F" w14:textId="77777777" w:rsidR="00ED5BCE" w:rsidRPr="00E83830" w:rsidRDefault="00ED5BCE" w:rsidP="00ED5BCE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32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不属于软件设计质量评审。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13</w:t>
      </w:r>
      <w:r w:rsidRPr="00E83830">
        <w:rPr>
          <w:rFonts w:hint="eastAsia"/>
        </w:rPr>
        <w:t>年上半年）</w:t>
      </w:r>
    </w:p>
    <w:p w14:paraId="28AE1209" w14:textId="77777777" w:rsidR="00ED5BCE" w:rsidRPr="00E83830" w:rsidRDefault="00ED5BCE" w:rsidP="00ED5BCE">
      <w:pPr>
        <w:ind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rPr>
          <w:rFonts w:hint="eastAsia"/>
        </w:rPr>
        <w:t>32</w:t>
      </w:r>
      <w:r w:rsidRPr="00E83830">
        <w:rPr>
          <w:rFonts w:ascii="宋体" w:hAnsi="宋体"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功能与模块之间的对应关系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软件规格说明是否符合用户的要求</w:t>
      </w:r>
    </w:p>
    <w:p w14:paraId="38F6AC66" w14:textId="77777777" w:rsidR="00ED5BCE" w:rsidRPr="00E83830" w:rsidRDefault="00ED5BCE" w:rsidP="00ED5BCE">
      <w:pPr>
        <w:ind w:firstLine="1179"/>
        <w:rPr>
          <w:rFonts w:ascii="宋体" w:hAnsi="宋体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软件是否具有可测试性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软件是否具有良好的可靠性</w:t>
      </w:r>
    </w:p>
    <w:p w14:paraId="6A40A9AE" w14:textId="77777777" w:rsidR="00ED5BCE" w:rsidRPr="00E83830" w:rsidRDefault="00ED5BCE" w:rsidP="00ED5BCE">
      <w:pPr>
        <w:rPr>
          <w:rFonts w:ascii="宋体" w:hAnsi="宋体"/>
        </w:rPr>
      </w:pPr>
    </w:p>
    <w:p w14:paraId="138F36E9" w14:textId="77777777" w:rsidR="00C614E4" w:rsidRPr="00E83830" w:rsidRDefault="00C614E4" w:rsidP="00C614E4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lastRenderedPageBreak/>
        <w:t>在对程序质量进行评审时，模块结构是一个重要的评审项，评审内容中不包括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31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13</w:t>
      </w:r>
      <w:r w:rsidRPr="00E83830">
        <w:rPr>
          <w:rFonts w:hint="eastAsia"/>
        </w:rPr>
        <w:t>年下半年）</w:t>
      </w:r>
    </w:p>
    <w:p w14:paraId="783A579E" w14:textId="77777777" w:rsidR="00C614E4" w:rsidRPr="00E83830" w:rsidRDefault="00C614E4" w:rsidP="00C614E4">
      <w:pPr>
        <w:ind w:firstLineChars="200" w:firstLine="420"/>
        <w:rPr>
          <w:rFonts w:ascii="宋体" w:hAnsi="宋体"/>
        </w:rPr>
      </w:pPr>
      <w:r w:rsidRPr="00E83830">
        <w:rPr>
          <w:rFonts w:ascii="宋体" w:hAnsi="宋体" w:hint="eastAsia"/>
        </w:rPr>
        <w:t>（</w:t>
      </w:r>
      <w:r w:rsidRPr="00E83830">
        <w:rPr>
          <w:rFonts w:hint="eastAsia"/>
        </w:rPr>
        <w:t>31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数据结构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数据流结构</w:t>
      </w:r>
    </w:p>
    <w:p w14:paraId="71403378" w14:textId="77777777" w:rsidR="00C614E4" w:rsidRDefault="00C614E4" w:rsidP="00C614E4">
      <w:pPr>
        <w:ind w:firstLine="1179"/>
        <w:rPr>
          <w:rFonts w:ascii="宋体" w:hAnsi="宋体"/>
          <w:sz w:val="19"/>
          <w:szCs w:val="19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</w:rPr>
        <w:t>控制流结构</w:t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 w:hint="eastAsia"/>
        </w:rPr>
        <w:tab/>
      </w:r>
      <w:r w:rsidRPr="00E83830">
        <w:rPr>
          <w:rFonts w:ascii="宋体" w:hAnsi="宋体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="宋体" w:hAnsi="宋体" w:hint="eastAsia"/>
          <w:sz w:val="19"/>
          <w:szCs w:val="19"/>
        </w:rPr>
        <w:t>模块结构与功能结构之间的对应关系</w:t>
      </w:r>
    </w:p>
    <w:p w14:paraId="47037229" w14:textId="77777777" w:rsidR="00C614E4" w:rsidRPr="00E83830" w:rsidRDefault="00C614E4" w:rsidP="00C614E4">
      <w:pPr>
        <w:rPr>
          <w:rFonts w:ascii="宋体" w:hAnsi="宋体"/>
          <w:sz w:val="19"/>
          <w:szCs w:val="19"/>
        </w:rPr>
      </w:pPr>
    </w:p>
    <w:p w14:paraId="3813A75E" w14:textId="77777777" w:rsidR="00C614E4" w:rsidRPr="00E83830" w:rsidRDefault="00C614E4" w:rsidP="00C614E4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正式技术评审的目标是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="宋体" w:hAnsi="宋体" w:hint="eastAsia"/>
          <w:u w:val="single"/>
        </w:rPr>
        <w:t>（</w:t>
      </w:r>
      <w:r w:rsidRPr="00E83830">
        <w:rPr>
          <w:rFonts w:hint="eastAsia"/>
          <w:u w:val="single"/>
        </w:rPr>
        <w:t>33</w:t>
      </w:r>
      <w:r w:rsidRPr="00E83830">
        <w:rPr>
          <w:rFonts w:ascii="宋体" w:hAnsi="宋体" w:hint="eastAsia"/>
          <w:u w:val="single"/>
        </w:rPr>
        <w:t>）</w:t>
      </w:r>
      <w:r w:rsidRPr="00E83830">
        <w:rPr>
          <w:rFonts w:ascii="Consolas" w:hAnsi="Consolas" w:hint="eastAsia"/>
          <w:u w:val="single"/>
        </w:rPr>
        <w:t xml:space="preserve"> </w:t>
      </w:r>
      <w:r w:rsidRPr="00E83830">
        <w:rPr>
          <w:rFonts w:asciiTheme="minorEastAsia" w:hAnsiTheme="minorEastAsia" w:hint="eastAsia"/>
        </w:rPr>
        <w:t>。</w:t>
      </w:r>
      <w:r w:rsidRPr="00E83830">
        <w:rPr>
          <w:rFonts w:hint="eastAsia"/>
        </w:rPr>
        <w:t>（</w:t>
      </w:r>
      <w:r w:rsidRPr="00E83830">
        <w:rPr>
          <w:rFonts w:hint="eastAsia"/>
        </w:rPr>
        <w:t>20</w:t>
      </w:r>
      <w:r w:rsidRPr="00E83830">
        <w:t>15</w:t>
      </w:r>
      <w:r w:rsidRPr="00E83830">
        <w:rPr>
          <w:rFonts w:hint="eastAsia"/>
        </w:rPr>
        <w:t>年上半年）</w:t>
      </w:r>
    </w:p>
    <w:p w14:paraId="65088C86" w14:textId="77777777" w:rsidR="00C614E4" w:rsidRPr="00E83830" w:rsidRDefault="00C614E4" w:rsidP="00C614E4">
      <w:pPr>
        <w:ind w:firstLine="420"/>
        <w:rPr>
          <w:rFonts w:asciiTheme="minorEastAsia" w:hAnsiTheme="minorEastAsia"/>
        </w:rPr>
      </w:pPr>
      <w:r w:rsidRPr="00E83830">
        <w:rPr>
          <w:rFonts w:asciiTheme="minorEastAsia" w:hAnsiTheme="minorEastAsia" w:hint="eastAsia"/>
        </w:rPr>
        <w:t>（</w:t>
      </w:r>
      <w:r w:rsidRPr="00E83830">
        <w:rPr>
          <w:rFonts w:hint="eastAsia"/>
        </w:rPr>
        <w:t>33</w:t>
      </w:r>
      <w:r w:rsidRPr="00E83830">
        <w:rPr>
          <w:rFonts w:hint="eastAsia"/>
        </w:rPr>
        <w:t>）</w:t>
      </w:r>
      <w:r w:rsidRPr="00E83830">
        <w:rPr>
          <w:rFonts w:ascii="Consolas" w:hAnsi="Consolas" w:hint="eastAsia"/>
        </w:rPr>
        <w:t xml:space="preserve"> </w:t>
      </w:r>
      <w:r w:rsidRPr="00E83830">
        <w:rPr>
          <w:rFonts w:hint="eastAsia"/>
        </w:rPr>
        <w:t>A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允许高级技术人员修改错误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B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评价程序员的工作效率</w:t>
      </w:r>
    </w:p>
    <w:p w14:paraId="1403E68B" w14:textId="77777777" w:rsidR="00C614E4" w:rsidRPr="00E83830" w:rsidRDefault="00C614E4" w:rsidP="00C614E4">
      <w:pPr>
        <w:ind w:firstLine="1179"/>
        <w:rPr>
          <w:rFonts w:asciiTheme="minorEastAsia" w:hAnsiTheme="minorEastAsia"/>
          <w:sz w:val="19"/>
          <w:szCs w:val="20"/>
        </w:rPr>
      </w:pPr>
      <w:r w:rsidRPr="00E83830">
        <w:rPr>
          <w:rFonts w:hint="eastAsia"/>
        </w:rPr>
        <w:t>C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</w:rPr>
        <w:t>发现软件中的错误</w:t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asciiTheme="minorEastAsia" w:hAnsiTheme="minorEastAsia" w:hint="eastAsia"/>
        </w:rPr>
        <w:tab/>
      </w:r>
      <w:r w:rsidRPr="00E83830">
        <w:rPr>
          <w:rFonts w:hint="eastAsia"/>
        </w:rPr>
        <w:t>D</w:t>
      </w:r>
      <w:r w:rsidRPr="00E83830">
        <w:rPr>
          <w:rFonts w:ascii="Consolas" w:hAnsi="Consolas" w:hint="eastAsia"/>
        </w:rPr>
        <w:t xml:space="preserve">. </w:t>
      </w:r>
      <w:r w:rsidRPr="00E83830">
        <w:rPr>
          <w:rFonts w:asciiTheme="minorEastAsia" w:hAnsiTheme="minorEastAsia" w:hint="eastAsia"/>
          <w:sz w:val="19"/>
          <w:szCs w:val="20"/>
        </w:rPr>
        <w:t>记录程序员的错误情况并与绩效挂钩</w:t>
      </w:r>
    </w:p>
    <w:sectPr w:rsidR="00C614E4" w:rsidRPr="00E83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513B0" w14:textId="77777777" w:rsidR="00CC0FBC" w:rsidRDefault="00CC0FBC" w:rsidP="00C4528D">
      <w:pPr>
        <w:spacing w:line="240" w:lineRule="auto"/>
      </w:pPr>
      <w:r>
        <w:separator/>
      </w:r>
    </w:p>
  </w:endnote>
  <w:endnote w:type="continuationSeparator" w:id="0">
    <w:p w14:paraId="65842C3E" w14:textId="77777777" w:rsidR="00CC0FBC" w:rsidRDefault="00CC0FBC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B23C8" w14:textId="77777777" w:rsidR="00CC0FBC" w:rsidRDefault="00CC0FBC" w:rsidP="00C4528D">
      <w:pPr>
        <w:spacing w:line="240" w:lineRule="auto"/>
      </w:pPr>
      <w:r>
        <w:separator/>
      </w:r>
    </w:p>
  </w:footnote>
  <w:footnote w:type="continuationSeparator" w:id="0">
    <w:p w14:paraId="15583E6C" w14:textId="77777777" w:rsidR="00CC0FBC" w:rsidRDefault="00CC0FBC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B14ED"/>
    <w:rsid w:val="000E1563"/>
    <w:rsid w:val="001522D8"/>
    <w:rsid w:val="00173051"/>
    <w:rsid w:val="001A7368"/>
    <w:rsid w:val="002115FF"/>
    <w:rsid w:val="00251235"/>
    <w:rsid w:val="00335511"/>
    <w:rsid w:val="003A7B6B"/>
    <w:rsid w:val="003F34B9"/>
    <w:rsid w:val="003F42F0"/>
    <w:rsid w:val="00467870"/>
    <w:rsid w:val="0049530C"/>
    <w:rsid w:val="004B50B7"/>
    <w:rsid w:val="004B7B60"/>
    <w:rsid w:val="0054227B"/>
    <w:rsid w:val="005431FC"/>
    <w:rsid w:val="00587396"/>
    <w:rsid w:val="005E32A7"/>
    <w:rsid w:val="00641240"/>
    <w:rsid w:val="0075710B"/>
    <w:rsid w:val="007A418F"/>
    <w:rsid w:val="00832588"/>
    <w:rsid w:val="008343F4"/>
    <w:rsid w:val="008B49AD"/>
    <w:rsid w:val="00932B74"/>
    <w:rsid w:val="009C66A1"/>
    <w:rsid w:val="009D11EC"/>
    <w:rsid w:val="00AB5C6D"/>
    <w:rsid w:val="00AE5D92"/>
    <w:rsid w:val="00AF466E"/>
    <w:rsid w:val="00B978A0"/>
    <w:rsid w:val="00BC5959"/>
    <w:rsid w:val="00BD3BD0"/>
    <w:rsid w:val="00BF76B2"/>
    <w:rsid w:val="00C43ECD"/>
    <w:rsid w:val="00C4528D"/>
    <w:rsid w:val="00C614E4"/>
    <w:rsid w:val="00C941D7"/>
    <w:rsid w:val="00CC0FBC"/>
    <w:rsid w:val="00D83265"/>
    <w:rsid w:val="00DC0F11"/>
    <w:rsid w:val="00E025CF"/>
    <w:rsid w:val="00ED5BCE"/>
    <w:rsid w:val="00F050ED"/>
    <w:rsid w:val="00F11642"/>
    <w:rsid w:val="00F24FDC"/>
    <w:rsid w:val="00FA7955"/>
    <w:rsid w:val="00FB2970"/>
    <w:rsid w:val="00FD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6u411C7U9?p=43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31</cp:revision>
  <dcterms:created xsi:type="dcterms:W3CDTF">2021-12-30T17:32:00Z</dcterms:created>
  <dcterms:modified xsi:type="dcterms:W3CDTF">2022-04-19T05:16:00Z</dcterms:modified>
</cp:coreProperties>
</file>