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69D37458" w:rsidR="000B14ED" w:rsidRDefault="008652EB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>
        <w:t>18</w:t>
      </w:r>
      <w:r w:rsidR="000B14ED" w:rsidRPr="003435BF">
        <w:rPr>
          <w:rFonts w:ascii="MS Gothic" w:eastAsia="MS Gothic" w:hAnsi="MS Gothic" w:cs="MS Gothic" w:hint="eastAsia"/>
        </w:rPr>
        <w:t>〜</w:t>
      </w:r>
      <w:r w:rsidR="000B14ED">
        <w:rPr>
          <w:rFonts w:hint="eastAsia"/>
        </w:rPr>
        <w:t>P</w:t>
      </w:r>
      <w:r>
        <w:t>20</w:t>
      </w:r>
      <w:r w:rsidR="000B14ED">
        <w:rPr>
          <w:rFonts w:hint="eastAsia"/>
        </w:rPr>
        <w:t>：</w:t>
      </w:r>
      <w:hyperlink r:id="rId6" w:history="1">
        <w:r w:rsidR="00D90859">
          <w:rPr>
            <w:rStyle w:val="af8"/>
          </w:rPr>
          <w:t>https://www.bilibili.com/video/BV1UP4y1A79a?p=18</w:t>
        </w:r>
      </w:hyperlink>
    </w:p>
    <w:p w14:paraId="032BA934" w14:textId="3182380B" w:rsidR="00AE5D92" w:rsidRDefault="00AE5D92" w:rsidP="000B14ED"/>
    <w:p w14:paraId="6BACD6DC" w14:textId="31DCC012" w:rsidR="00AC4C86" w:rsidRDefault="00AC4C86" w:rsidP="000B14ED">
      <w:pPr>
        <w:rPr>
          <w:rFonts w:ascii="宋体" w:hAnsi="宋体"/>
        </w:rPr>
      </w:pPr>
      <w:r w:rsidRPr="00AC4C86">
        <w:rPr>
          <w:rFonts w:ascii="宋体" w:hAnsi="宋体" w:hint="eastAsia"/>
          <w:highlight w:val="yellow"/>
        </w:rPr>
        <w:t>构造哈希函数时应尽量使关键字的所有组成部分都能起作用</w:t>
      </w:r>
    </w:p>
    <w:p w14:paraId="18F9A165" w14:textId="022ACC91" w:rsidR="00AC4C86" w:rsidRDefault="00AC4C86" w:rsidP="00AC4C86"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H(Key)=Key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 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mod</m:t>
        </m:r>
        <m:r>
          <m:rPr>
            <m:nor/>
          </m:rPr>
          <w:rPr>
            <w:rFonts w:ascii="Consolas" w:hAnsi="Consolas" w:hint="eastAsia"/>
            <w:sz w:val="24"/>
            <w:szCs w:val="24"/>
          </w:rPr>
          <m:t xml:space="preserve"> 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p</m:t>
        </m:r>
      </m:oMath>
      <w:r w:rsidRPr="00AC4C86">
        <w:rPr>
          <w:rFonts w:ascii="宋体" w:hAnsi="宋体" w:hint="eastAsia"/>
        </w:rPr>
        <w:t>中</w:t>
      </w:r>
      <w:r w:rsidRPr="00F005F7">
        <w:rPr>
          <w:highlight w:val="yellow"/>
        </w:rPr>
        <w:t>p</w:t>
      </w:r>
      <w:r w:rsidRPr="00F005F7">
        <w:rPr>
          <w:rFonts w:ascii="宋体" w:hAnsi="宋体" w:hint="eastAsia"/>
          <w:highlight w:val="yellow"/>
        </w:rPr>
        <w:t>的值一般为不大于</w:t>
      </w:r>
      <w:r w:rsidRPr="00F005F7">
        <w:rPr>
          <w:rFonts w:hint="eastAsia"/>
          <w:highlight w:val="yellow"/>
        </w:rPr>
        <w:t>n</w:t>
      </w:r>
      <w:r w:rsidRPr="00F005F7">
        <w:rPr>
          <w:rFonts w:ascii="宋体" w:hAnsi="宋体" w:hint="eastAsia"/>
          <w:highlight w:val="yellow"/>
        </w:rPr>
        <w:t>且最接近</w:t>
      </w:r>
      <w:r w:rsidRPr="00F005F7">
        <w:rPr>
          <w:rFonts w:hint="eastAsia"/>
          <w:highlight w:val="yellow"/>
        </w:rPr>
        <w:t>n</w:t>
      </w:r>
      <w:r w:rsidRPr="00F005F7">
        <w:rPr>
          <w:rFonts w:ascii="宋体" w:hAnsi="宋体" w:hint="eastAsia"/>
          <w:highlight w:val="yellow"/>
        </w:rPr>
        <w:t>的质数</w:t>
      </w:r>
    </w:p>
    <w:p w14:paraId="2F5366DE" w14:textId="7A276E31" w:rsidR="00AC4C86" w:rsidRDefault="00AC4C86" w:rsidP="000B14ED"/>
    <w:p w14:paraId="55BB3487" w14:textId="0D2FC90A" w:rsidR="00AC4C86" w:rsidRDefault="005A4BB2" w:rsidP="000B14ED">
      <w:r>
        <w:rPr>
          <w:noProof/>
        </w:rPr>
        <w:drawing>
          <wp:inline distT="0" distB="0" distL="0" distR="0" wp14:anchorId="7D4029F2" wp14:editId="338A3D4F">
            <wp:extent cx="5274310" cy="38989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8C5B5" w14:textId="77777777" w:rsidR="00AC4C86" w:rsidRDefault="00AC4C86" w:rsidP="000B14ED"/>
    <w:p w14:paraId="6AB23089" w14:textId="4FEA7EEA" w:rsidR="001437D4" w:rsidRDefault="001437D4" w:rsidP="000B14ED">
      <w:r>
        <w:rPr>
          <w:noProof/>
        </w:rPr>
        <w:drawing>
          <wp:inline distT="0" distB="0" distL="0" distR="0" wp14:anchorId="7213ABE6" wp14:editId="641F6372">
            <wp:extent cx="5274310" cy="1423035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23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EDD4BE" w14:textId="77777777" w:rsidR="001437D4" w:rsidRDefault="001437D4" w:rsidP="000B14ED"/>
    <w:p w14:paraId="0AEBCA56" w14:textId="25B602D8" w:rsidR="00251235" w:rsidRDefault="00FA77E4" w:rsidP="00251235">
      <w:pPr>
        <w:pStyle w:val="1"/>
      </w:pPr>
      <w:r>
        <w:rPr>
          <w:rFonts w:hint="eastAsia"/>
        </w:rPr>
        <w:t>哈希表</w:t>
      </w:r>
    </w:p>
    <w:p w14:paraId="4658E614" w14:textId="77777777" w:rsidR="004D63C2" w:rsidRPr="00E12B10" w:rsidRDefault="004D63C2" w:rsidP="004D63C2">
      <w:pPr>
        <w:ind w:firstLineChars="200" w:firstLine="420"/>
        <w:rPr>
          <w:rFonts w:ascii="宋体" w:hAnsi="宋体"/>
        </w:rPr>
      </w:pPr>
      <w:r w:rsidRPr="00E12B10">
        <w:rPr>
          <w:rFonts w:ascii="宋体" w:hAnsi="宋体" w:hint="eastAsia"/>
        </w:rPr>
        <w:t>对于哈希表，如果将装填因子</w:t>
      </w:r>
      <m:oMath>
        <m:r>
          <w:rPr>
            <w:rFonts w:ascii="Cambria Math" w:hAnsi="Cambria Math"/>
            <w:sz w:val="28"/>
            <w:szCs w:val="28"/>
          </w:rPr>
          <m:t>α</m:t>
        </m:r>
      </m:oMath>
      <w:r w:rsidRPr="00E12B10">
        <w:rPr>
          <w:rFonts w:ascii="宋体" w:hAnsi="宋体" w:hint="eastAsia"/>
        </w:rPr>
        <w:t>定义为表中装入的记录数与表的长度之比，那么向表中加入新记录时，</w:t>
      </w:r>
      <w:r w:rsidRPr="00F12163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62</w:t>
      </w:r>
      <w:r>
        <w:rPr>
          <w:rFonts w:ascii="宋体" w:hAnsi="宋体" w:hint="eastAsia"/>
          <w:u w:val="single"/>
        </w:rPr>
        <w:t>）</w:t>
      </w:r>
      <w:r w:rsidRPr="00F12163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年上半年）</w:t>
      </w:r>
    </w:p>
    <w:p w14:paraId="5B7F7377" w14:textId="77777777" w:rsidR="004D63C2" w:rsidRDefault="004D63C2" w:rsidP="004D63C2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62</w:t>
      </w:r>
      <w:r>
        <w:rPr>
          <w:rFonts w:ascii="宋体" w:hAnsi="宋体" w:hint="eastAsia"/>
        </w:rPr>
        <w:t>）</w:t>
      </w:r>
      <w:r w:rsidRPr="00F12163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F12163">
        <w:rPr>
          <w:rFonts w:ascii="Consolas" w:hAnsi="Consolas" w:hint="eastAsia"/>
        </w:rPr>
        <w:t xml:space="preserve">. </w:t>
      </w:r>
      <m:oMath>
        <m:r>
          <w:rPr>
            <w:rFonts w:ascii="Cambria Math" w:hAnsi="Cambria Math"/>
            <w:sz w:val="28"/>
            <w:szCs w:val="28"/>
          </w:rPr>
          <m:t>α</m:t>
        </m:r>
      </m:oMath>
      <w:r w:rsidRPr="00E12B10">
        <w:rPr>
          <w:rFonts w:ascii="宋体" w:hAnsi="宋体" w:hint="eastAsia"/>
        </w:rPr>
        <w:t>的值随冲突次数的增加而递减</w:t>
      </w:r>
    </w:p>
    <w:p w14:paraId="437D9324" w14:textId="77777777" w:rsidR="004D63C2" w:rsidRDefault="004D63C2" w:rsidP="004D63C2">
      <w:pPr>
        <w:ind w:firstLine="1179"/>
        <w:rPr>
          <w:rFonts w:ascii="宋体" w:hAnsi="宋体"/>
        </w:rPr>
      </w:pPr>
      <w:r w:rsidRPr="00C939B4">
        <w:rPr>
          <w:rFonts w:hint="eastAsia"/>
        </w:rPr>
        <w:t>B</w:t>
      </w:r>
      <w:r w:rsidRPr="00C939B4">
        <w:rPr>
          <w:rFonts w:ascii="Consolas" w:hAnsi="Consolas" w:hint="eastAsia"/>
        </w:rPr>
        <w:t xml:space="preserve">. </w:t>
      </w:r>
      <m:oMath>
        <m:r>
          <w:rPr>
            <w:rFonts w:ascii="Cambria Math" w:hAnsi="Cambria Math"/>
            <w:sz w:val="28"/>
            <w:szCs w:val="28"/>
          </w:rPr>
          <m:t>α</m:t>
        </m:r>
      </m:oMath>
      <w:r w:rsidRPr="00C939B4">
        <w:rPr>
          <w:rFonts w:ascii="宋体" w:hAnsi="宋体" w:hint="eastAsia"/>
        </w:rPr>
        <w:t>越大发生冲突的可能性就越大</w:t>
      </w:r>
    </w:p>
    <w:p w14:paraId="4382B008" w14:textId="77777777" w:rsidR="004D63C2" w:rsidRDefault="004D63C2" w:rsidP="004D63C2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F12163">
        <w:rPr>
          <w:rFonts w:ascii="Consolas" w:hAnsi="Consolas" w:hint="eastAsia"/>
        </w:rPr>
        <w:t xml:space="preserve">. </w:t>
      </w:r>
      <m:oMath>
        <m:r>
          <w:rPr>
            <w:rFonts w:ascii="Cambria Math" w:hAnsi="Cambria Math"/>
            <w:sz w:val="28"/>
            <w:szCs w:val="28"/>
          </w:rPr>
          <m:t>α</m:t>
        </m:r>
      </m:oMath>
      <w:r w:rsidRPr="00E12B10">
        <w:rPr>
          <w:rFonts w:ascii="宋体" w:hAnsi="宋体" w:hint="eastAsia"/>
        </w:rPr>
        <w:t>等于</w:t>
      </w:r>
      <w:r w:rsidRPr="007E420F">
        <w:rPr>
          <w:rFonts w:hint="eastAsia"/>
        </w:rPr>
        <w:t>1</w:t>
      </w:r>
      <w:r w:rsidRPr="00E12B10">
        <w:rPr>
          <w:rFonts w:ascii="宋体" w:hAnsi="宋体" w:hint="eastAsia"/>
        </w:rPr>
        <w:t>时不会再发生冲突</w:t>
      </w:r>
    </w:p>
    <w:p w14:paraId="07A80896" w14:textId="77777777" w:rsidR="004D63C2" w:rsidRPr="00E12B10" w:rsidRDefault="004D63C2" w:rsidP="004D63C2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F12163">
        <w:rPr>
          <w:rFonts w:ascii="Consolas" w:hAnsi="Consolas" w:hint="eastAsia"/>
        </w:rPr>
        <w:t xml:space="preserve">. </w:t>
      </w:r>
      <m:oMath>
        <m:r>
          <w:rPr>
            <w:rFonts w:ascii="Cambria Math" w:hAnsi="Cambria Math"/>
            <w:sz w:val="28"/>
            <w:szCs w:val="28"/>
          </w:rPr>
          <m:t>α</m:t>
        </m:r>
      </m:oMath>
      <w:r w:rsidRPr="00E12B10">
        <w:rPr>
          <w:rFonts w:ascii="宋体" w:hAnsi="宋体" w:hint="eastAsia"/>
        </w:rPr>
        <w:t>低于</w:t>
      </w:r>
      <w:r w:rsidRPr="007E420F">
        <w:rPr>
          <w:rFonts w:hint="eastAsia"/>
        </w:rPr>
        <w:t>0</w:t>
      </w:r>
      <w:r w:rsidRPr="00F12163">
        <w:rPr>
          <w:rFonts w:ascii="Consolas" w:hAnsi="Consolas" w:hint="eastAsia"/>
        </w:rPr>
        <w:t xml:space="preserve">. </w:t>
      </w:r>
      <w:r w:rsidRPr="007E420F">
        <w:rPr>
          <w:rFonts w:hint="eastAsia"/>
        </w:rPr>
        <w:t>5</w:t>
      </w:r>
      <w:r w:rsidRPr="00E12B10">
        <w:rPr>
          <w:rFonts w:ascii="宋体" w:hAnsi="宋体" w:hint="eastAsia"/>
        </w:rPr>
        <w:t>时不会发生冲突</w:t>
      </w:r>
    </w:p>
    <w:p w14:paraId="061BCDDC" w14:textId="629F7F4D" w:rsidR="00251235" w:rsidRDefault="00251235" w:rsidP="00251235"/>
    <w:p w14:paraId="309DC2F1" w14:textId="77777777" w:rsidR="004D63C2" w:rsidRDefault="004D63C2" w:rsidP="004D63C2">
      <w:pPr>
        <w:ind w:firstLine="420"/>
        <w:rPr>
          <w:rFonts w:ascii="宋体" w:hAnsi="宋体"/>
        </w:rPr>
      </w:pPr>
      <w:r w:rsidRPr="00F168FB">
        <w:rPr>
          <w:rFonts w:ascii="宋体" w:hAnsi="宋体" w:hint="eastAsia"/>
        </w:rPr>
        <w:t>对于关键字序列</w:t>
      </w:r>
      <w:r>
        <w:rPr>
          <w:rFonts w:ascii="宋体" w:hAnsi="宋体"/>
        </w:rPr>
        <w:t>（</w:t>
      </w:r>
      <w:r w:rsidRPr="007E420F">
        <w:t>26</w:t>
      </w:r>
      <w:r w:rsidRPr="000D26C0">
        <w:rPr>
          <w:rFonts w:ascii="Consolas" w:hAnsi="Consolas"/>
        </w:rPr>
        <w:t>,</w:t>
      </w:r>
      <w:r w:rsidRPr="005C0902">
        <w:rPr>
          <w:rFonts w:ascii="Consolas" w:hAnsi="Consolas"/>
        </w:rPr>
        <w:t xml:space="preserve"> </w:t>
      </w:r>
      <w:r w:rsidRPr="007E420F">
        <w:t>25</w:t>
      </w:r>
      <w:r w:rsidRPr="000D26C0">
        <w:rPr>
          <w:rFonts w:ascii="Consolas" w:hAnsi="Consolas"/>
        </w:rPr>
        <w:t>,</w:t>
      </w:r>
      <w:r w:rsidRPr="005C0902">
        <w:rPr>
          <w:rFonts w:ascii="Consolas" w:hAnsi="Consolas"/>
        </w:rPr>
        <w:t xml:space="preserve"> </w:t>
      </w:r>
      <w:r w:rsidRPr="007E420F">
        <w:t>72</w:t>
      </w:r>
      <w:r w:rsidRPr="000D26C0">
        <w:rPr>
          <w:rFonts w:ascii="Consolas" w:hAnsi="Consolas"/>
        </w:rPr>
        <w:t>,</w:t>
      </w:r>
      <w:r w:rsidRPr="005C0902">
        <w:rPr>
          <w:rFonts w:ascii="Consolas" w:hAnsi="Consolas"/>
        </w:rPr>
        <w:t xml:space="preserve"> </w:t>
      </w:r>
      <w:r w:rsidRPr="007E420F">
        <w:t>38</w:t>
      </w:r>
      <w:r w:rsidRPr="000D26C0">
        <w:rPr>
          <w:rFonts w:ascii="Consolas" w:hAnsi="Consolas"/>
        </w:rPr>
        <w:t>,</w:t>
      </w:r>
      <w:r w:rsidRPr="005C0902">
        <w:rPr>
          <w:rFonts w:ascii="Consolas" w:hAnsi="Consolas"/>
        </w:rPr>
        <w:t xml:space="preserve"> </w:t>
      </w:r>
      <w:r w:rsidRPr="007E420F">
        <w:t>8</w:t>
      </w:r>
      <w:r w:rsidRPr="000D26C0">
        <w:rPr>
          <w:rFonts w:ascii="Consolas" w:hAnsi="Consolas"/>
        </w:rPr>
        <w:t>,</w:t>
      </w:r>
      <w:r w:rsidRPr="005C0902">
        <w:rPr>
          <w:rFonts w:ascii="Consolas" w:hAnsi="Consolas"/>
        </w:rPr>
        <w:t xml:space="preserve"> </w:t>
      </w:r>
      <w:r w:rsidRPr="007E420F">
        <w:t>18</w:t>
      </w:r>
      <w:r w:rsidRPr="000D26C0">
        <w:rPr>
          <w:rFonts w:ascii="Consolas" w:hAnsi="Consolas"/>
        </w:rPr>
        <w:t>,</w:t>
      </w:r>
      <w:r w:rsidRPr="005C0902">
        <w:rPr>
          <w:rFonts w:ascii="Consolas" w:hAnsi="Consolas"/>
        </w:rPr>
        <w:t xml:space="preserve"> </w:t>
      </w:r>
      <w:r w:rsidRPr="007E420F">
        <w:t>59</w:t>
      </w:r>
      <w:r>
        <w:rPr>
          <w:rFonts w:ascii="宋体" w:hAnsi="宋体"/>
        </w:rPr>
        <w:t>）</w:t>
      </w:r>
      <w:r w:rsidRPr="000D26C0">
        <w:rPr>
          <w:rFonts w:ascii="Consolas" w:hAnsi="Consolas" w:hint="eastAsia"/>
        </w:rPr>
        <w:t>,</w:t>
      </w:r>
    </w:p>
    <w:p w14:paraId="2F4C67BA" w14:textId="77777777" w:rsidR="004D63C2" w:rsidRPr="00F168FB" w:rsidRDefault="004D63C2" w:rsidP="004D63C2">
      <w:pPr>
        <w:ind w:firstLine="420"/>
        <w:rPr>
          <w:rFonts w:ascii="宋体" w:hAnsi="宋体"/>
        </w:rPr>
      </w:pPr>
      <w:r w:rsidRPr="00F168FB">
        <w:rPr>
          <w:rFonts w:ascii="宋体" w:hAnsi="宋体" w:hint="eastAsia"/>
        </w:rPr>
        <w:t>采用散列函数</w:t>
      </w:r>
      <m:oMath>
        <m:r>
          <w:rPr>
            <w:rFonts w:ascii="Cambria Math" w:hAnsi="Cambria Math" w:hint="eastAsia"/>
            <w:sz w:val="24"/>
            <w:szCs w:val="24"/>
          </w:rPr>
          <m:t>H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m:rPr>
                <m:nor/>
              </m:rPr>
              <w:rPr>
                <w:rFonts w:ascii="Cambria Math" w:hAnsi="Cambria Math" w:hint="eastAsia"/>
                <w:sz w:val="24"/>
                <w:szCs w:val="24"/>
              </w:rPr>
              <m:t>Key</m:t>
            </m:r>
          </m:e>
        </m:d>
        <m:r>
          <m:rPr>
            <m:nor/>
          </m:rPr>
          <w:rPr>
            <w:rFonts w:ascii="Cambria Math" w:hAnsi="Cambria Math" w:hint="eastAsia"/>
            <w:sz w:val="24"/>
            <w:szCs w:val="24"/>
          </w:rPr>
          <m:t>=Key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 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mod</m:t>
        </m:r>
        <m:r>
          <m:rPr>
            <m:nor/>
          </m:rPr>
          <w:rPr>
            <w:rFonts w:ascii="Consolas" w:hAnsi="Consolas" w:hint="eastAsia"/>
            <w:sz w:val="24"/>
            <w:szCs w:val="24"/>
          </w:rPr>
          <m:t xml:space="preserve"> 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13</m:t>
        </m:r>
      </m:oMath>
      <w:r w:rsidRPr="00F168FB">
        <w:rPr>
          <w:rFonts w:ascii="宋体" w:hAnsi="宋体" w:hint="eastAsia"/>
        </w:rPr>
        <w:t>构造散列表</w:t>
      </w:r>
      <w:r>
        <w:rPr>
          <w:rFonts w:ascii="宋体" w:hAnsi="宋体" w:hint="eastAsia"/>
        </w:rPr>
        <w:t>（</w:t>
      </w:r>
      <w:r w:rsidRPr="00F168FB">
        <w:rPr>
          <w:rFonts w:ascii="宋体" w:hAnsi="宋体" w:hint="eastAsia"/>
        </w:rPr>
        <w:t>哈希表</w:t>
      </w:r>
      <w:r>
        <w:rPr>
          <w:rFonts w:ascii="宋体" w:hAnsi="宋体"/>
        </w:rPr>
        <w:t>）</w:t>
      </w:r>
      <w:r w:rsidRPr="00F168FB">
        <w:rPr>
          <w:rFonts w:ascii="宋体" w:hAnsi="宋体" w:hint="eastAsia"/>
        </w:rPr>
        <w:t>。若采用线性探测的开放定址法解决冲突</w:t>
      </w:r>
      <w:r>
        <w:rPr>
          <w:rFonts w:ascii="宋体" w:hAnsi="宋体" w:hint="eastAsia"/>
        </w:rPr>
        <w:t>（</w:t>
      </w:r>
      <w:r w:rsidRPr="00F168FB">
        <w:rPr>
          <w:rFonts w:ascii="宋体" w:hAnsi="宋体" w:hint="eastAsia"/>
        </w:rPr>
        <w:t>顺序地探查可用存储单元</w:t>
      </w:r>
      <w:r>
        <w:rPr>
          <w:rFonts w:ascii="宋体" w:hAnsi="宋体"/>
        </w:rPr>
        <w:t>）</w:t>
      </w:r>
      <w:r w:rsidRPr="00F168FB">
        <w:rPr>
          <w:rFonts w:ascii="宋体" w:hAnsi="宋体" w:hint="eastAsia"/>
        </w:rPr>
        <w:t>，则关键字</w:t>
      </w:r>
      <w:r w:rsidRPr="007E420F">
        <w:rPr>
          <w:rFonts w:hint="eastAsia"/>
        </w:rPr>
        <w:t>59</w:t>
      </w:r>
      <w:r w:rsidRPr="00F168FB">
        <w:rPr>
          <w:rFonts w:ascii="宋体" w:hAnsi="宋体" w:hint="eastAsia"/>
        </w:rPr>
        <w:t>所在散列表中的地址为</w:t>
      </w:r>
      <w:r w:rsidRPr="005C0902">
        <w:rPr>
          <w:rFonts w:ascii="Consolas" w:hAnsi="Consolas" w:hint="eastAsia"/>
          <w:u w:val="single"/>
        </w:rPr>
        <w:t xml:space="preserve"> </w:t>
      </w:r>
      <w:r w:rsidRPr="00452087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61</w:t>
      </w:r>
      <w:r>
        <w:rPr>
          <w:rFonts w:ascii="宋体" w:hAnsi="宋体" w:hint="eastAsia"/>
          <w:u w:val="single"/>
        </w:rPr>
        <w:t>）</w:t>
      </w:r>
      <w:r w:rsidRPr="005C0902">
        <w:rPr>
          <w:rFonts w:ascii="Consolas" w:hAnsi="Consolas" w:hint="eastAsia"/>
          <w:u w:val="single"/>
        </w:rPr>
        <w:t xml:space="preserve"> </w:t>
      </w:r>
      <w:r w:rsidRPr="00F168FB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年上半年）</w:t>
      </w:r>
    </w:p>
    <w:p w14:paraId="21340BAF" w14:textId="595EC3E2" w:rsidR="004D63C2" w:rsidRDefault="004D63C2" w:rsidP="004D63C2">
      <w:pPr>
        <w:ind w:firstLine="420"/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61</w:t>
      </w:r>
      <w:r>
        <w:rPr>
          <w:rFonts w:ascii="宋体" w:hAnsi="宋体" w:hint="eastAsia"/>
        </w:rPr>
        <w:t>）</w:t>
      </w:r>
      <w:r w:rsidRPr="005C0902">
        <w:rPr>
          <w:rFonts w:ascii="Consolas" w:hAnsi="Consolas" w:hint="eastAsia"/>
        </w:rPr>
        <w:t xml:space="preserve"> </w:t>
      </w:r>
      <w:r w:rsidRPr="007E420F">
        <w:t>A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w:r w:rsidRPr="007E420F">
        <w:t>6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w:r w:rsidRPr="007E420F">
        <w:t>7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t>C</w:t>
      </w:r>
      <w:r w:rsidRPr="00284201">
        <w:rPr>
          <w:rFonts w:ascii="Consolas" w:hAnsi="Consolas"/>
        </w:rPr>
        <w:t>.</w:t>
      </w:r>
      <w:r w:rsidRPr="005C0902">
        <w:rPr>
          <w:rFonts w:ascii="Consolas" w:hAnsi="Consolas"/>
        </w:rPr>
        <w:t xml:space="preserve"> </w:t>
      </w:r>
      <w:r w:rsidRPr="007E420F">
        <w:t>8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C939B4">
        <w:t>D</w:t>
      </w:r>
      <w:r w:rsidRPr="00C939B4">
        <w:rPr>
          <w:rFonts w:ascii="Consolas" w:hAnsi="Consolas"/>
        </w:rPr>
        <w:t xml:space="preserve">. </w:t>
      </w:r>
      <w:r w:rsidRPr="00C939B4">
        <w:t>9</w:t>
      </w:r>
    </w:p>
    <w:p w14:paraId="238D9A2F" w14:textId="77777777" w:rsidR="005A4BB2" w:rsidRDefault="005A4BB2" w:rsidP="005A4BB2"/>
    <w:p w14:paraId="577A9E82" w14:textId="77777777" w:rsidR="004D63C2" w:rsidRPr="00C51F90" w:rsidRDefault="004D63C2" w:rsidP="004D63C2">
      <w:pPr>
        <w:ind w:firstLine="420"/>
        <w:rPr>
          <w:rFonts w:ascii="宋体" w:hAnsi="宋体"/>
        </w:rPr>
      </w:pPr>
      <w:r w:rsidRPr="00C51F90">
        <w:rPr>
          <w:rFonts w:ascii="宋体" w:hAnsi="宋体" w:hint="eastAsia"/>
        </w:rPr>
        <w:lastRenderedPageBreak/>
        <w:t>以下关于哈希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H</w:t>
      </w:r>
      <w:r>
        <w:t>a</w:t>
      </w:r>
      <w:r w:rsidRPr="007E420F">
        <w:rPr>
          <w:rFonts w:hint="eastAsia"/>
        </w:rPr>
        <w:t>sh</w:t>
      </w:r>
      <w:r w:rsidRPr="000D26C0">
        <w:rPr>
          <w:rFonts w:ascii="Consolas" w:hAnsi="Consolas"/>
        </w:rPr>
        <w:t>,</w:t>
      </w:r>
      <w:r w:rsidRPr="00CF3E4A">
        <w:rPr>
          <w:rFonts w:ascii="Consolas" w:hAnsi="Consolas"/>
        </w:rPr>
        <w:t xml:space="preserve"> </w:t>
      </w:r>
      <w:r w:rsidRPr="00C51F90">
        <w:rPr>
          <w:rFonts w:ascii="宋体" w:hAnsi="宋体" w:hint="eastAsia"/>
        </w:rPr>
        <w:t>散列</w:t>
      </w:r>
      <w:r>
        <w:rPr>
          <w:rFonts w:ascii="宋体" w:hAnsi="宋体" w:hint="eastAsia"/>
        </w:rPr>
        <w:t>）</w:t>
      </w:r>
      <w:r w:rsidRPr="00C51F90">
        <w:rPr>
          <w:rFonts w:ascii="宋体" w:hAnsi="宋体" w:hint="eastAsia"/>
        </w:rPr>
        <w:t>查找叙述中，正确的是</w:t>
      </w:r>
      <w:r w:rsidRPr="00CF3E4A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65</w:t>
      </w:r>
      <w:r>
        <w:rPr>
          <w:rFonts w:ascii="宋体" w:hAnsi="宋体" w:hint="eastAsia"/>
          <w:u w:val="single"/>
        </w:rPr>
        <w:t>）</w:t>
      </w:r>
      <w:r w:rsidRPr="00CF3E4A">
        <w:rPr>
          <w:rFonts w:ascii="Consolas" w:hAnsi="Consolas" w:hint="eastAsia"/>
          <w:u w:val="single"/>
        </w:rPr>
        <w:t xml:space="preserve"> </w:t>
      </w:r>
      <w:r w:rsidRPr="00C51F9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年上半年）</w:t>
      </w:r>
    </w:p>
    <w:p w14:paraId="161FB3BA" w14:textId="77777777" w:rsidR="004D63C2" w:rsidRDefault="004D63C2" w:rsidP="004D63C2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65</w:t>
      </w:r>
      <w:r>
        <w:rPr>
          <w:rFonts w:ascii="宋体" w:hAnsi="宋体" w:hint="eastAsia"/>
        </w:rPr>
        <w:t>）</w:t>
      </w:r>
      <w:r w:rsidRPr="00CF3E4A">
        <w:rPr>
          <w:rFonts w:ascii="Consolas" w:hAnsi="Consolas" w:hint="eastAsia"/>
        </w:rPr>
        <w:t xml:space="preserve"> </w:t>
      </w:r>
      <w:r w:rsidRPr="00B94067">
        <w:rPr>
          <w:rFonts w:hint="eastAsia"/>
        </w:rPr>
        <w:t>A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哈希函数应尽可能复杂些，以消除冲突</w:t>
      </w:r>
    </w:p>
    <w:p w14:paraId="593E9985" w14:textId="77777777" w:rsidR="004D63C2" w:rsidRDefault="004D63C2" w:rsidP="004D63C2">
      <w:pPr>
        <w:ind w:firstLine="1179"/>
        <w:rPr>
          <w:rFonts w:ascii="宋体" w:hAnsi="宋体"/>
        </w:rPr>
      </w:pPr>
      <w:r w:rsidRPr="00C939B4">
        <w:rPr>
          <w:rFonts w:hint="eastAsia"/>
        </w:rPr>
        <w:t>B</w:t>
      </w:r>
      <w:r w:rsidRPr="00C939B4">
        <w:rPr>
          <w:rFonts w:ascii="Consolas" w:hAnsi="Consolas" w:hint="eastAsia"/>
        </w:rPr>
        <w:t xml:space="preserve">. </w:t>
      </w:r>
      <w:r w:rsidRPr="00C939B4">
        <w:rPr>
          <w:rFonts w:ascii="宋体" w:hAnsi="宋体" w:hint="eastAsia"/>
        </w:rPr>
        <w:t>构造哈希函数时应尽量使关键字的所有组成部分都能起作用</w:t>
      </w:r>
    </w:p>
    <w:p w14:paraId="519470F0" w14:textId="77777777" w:rsidR="004D63C2" w:rsidRDefault="004D63C2" w:rsidP="004D63C2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进行哈希查找时，不再需要与查找表中的元素进行比较</w:t>
      </w:r>
    </w:p>
    <w:p w14:paraId="46BD7710" w14:textId="77777777" w:rsidR="004D63C2" w:rsidRDefault="004D63C2" w:rsidP="004D63C2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B94067">
        <w:rPr>
          <w:rFonts w:ascii="Consolas" w:hAnsi="Consolas" w:hint="eastAsia"/>
        </w:rPr>
        <w:t>.</w:t>
      </w:r>
      <w:r w:rsidRPr="00CF3E4A">
        <w:rPr>
          <w:rFonts w:ascii="Consolas" w:hAnsi="Consolas" w:hint="eastAsia"/>
        </w:rPr>
        <w:t xml:space="preserve"> </w:t>
      </w:r>
      <w:r w:rsidRPr="00C51F90">
        <w:rPr>
          <w:rFonts w:ascii="宋体" w:hAnsi="宋体" w:hint="eastAsia"/>
        </w:rPr>
        <w:t>在哈希表中只能添加元素不能删除元素</w:t>
      </w:r>
    </w:p>
    <w:p w14:paraId="7FFC6119" w14:textId="77777777" w:rsidR="00C939B4" w:rsidRDefault="00C939B4" w:rsidP="00251235"/>
    <w:p w14:paraId="405FE3E8" w14:textId="77777777" w:rsidR="004D63C2" w:rsidRPr="00125CAD" w:rsidRDefault="004D63C2" w:rsidP="004D63C2">
      <w:pPr>
        <w:ind w:firstLineChars="200" w:firstLine="420"/>
        <w:rPr>
          <w:rFonts w:ascii="宋体" w:hAnsi="宋体"/>
        </w:rPr>
      </w:pPr>
      <w:r w:rsidRPr="00125CAD">
        <w:rPr>
          <w:rFonts w:ascii="宋体" w:hAnsi="宋体" w:hint="eastAsia"/>
        </w:rPr>
        <w:t>某哈希表</w:t>
      </w:r>
      <w:r>
        <w:rPr>
          <w:rFonts w:ascii="宋体" w:hAnsi="宋体" w:hint="eastAsia"/>
        </w:rPr>
        <w:t>（</w:t>
      </w:r>
      <w:r w:rsidRPr="00125CAD">
        <w:rPr>
          <w:rFonts w:ascii="宋体" w:hAnsi="宋体" w:hint="eastAsia"/>
        </w:rPr>
        <w:t>散列表</w:t>
      </w:r>
      <w:r>
        <w:rPr>
          <w:rFonts w:ascii="宋体" w:hAnsi="宋体" w:hint="eastAsia"/>
        </w:rPr>
        <w:t>）</w:t>
      </w:r>
      <w:r w:rsidRPr="00125CAD">
        <w:rPr>
          <w:rFonts w:ascii="宋体" w:hAnsi="宋体" w:hint="eastAsia"/>
        </w:rPr>
        <w:t>的长度为</w:t>
      </w:r>
      <w:r w:rsidRPr="000C799F">
        <w:rPr>
          <w:rFonts w:hint="eastAsia"/>
        </w:rPr>
        <w:t>n</w:t>
      </w:r>
      <w:r w:rsidRPr="00125CAD">
        <w:rPr>
          <w:rFonts w:ascii="宋体" w:hAnsi="宋体" w:hint="eastAsia"/>
        </w:rPr>
        <w:t>，设散列函数为</w:t>
      </w:r>
      <m:oMath>
        <m:r>
          <m:rPr>
            <m:nor/>
          </m:rPr>
          <w:rPr>
            <w:rFonts w:ascii="Cambria Math" w:hAnsi="Cambria Math" w:hint="eastAsia"/>
            <w:sz w:val="24"/>
            <w:szCs w:val="24"/>
          </w:rPr>
          <m:t>H(Key)=Key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 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mod</m:t>
        </m:r>
        <m:r>
          <m:rPr>
            <m:nor/>
          </m:rPr>
          <w:rPr>
            <w:rFonts w:ascii="Consolas" w:hAnsi="Consolas" w:hint="eastAsia"/>
            <w:sz w:val="24"/>
            <w:szCs w:val="24"/>
          </w:rPr>
          <m:t xml:space="preserve"> </m:t>
        </m:r>
        <m:r>
          <m:rPr>
            <m:nor/>
          </m:rPr>
          <w:rPr>
            <w:rFonts w:ascii="Cambria Math" w:hAnsi="Cambria Math" w:hint="eastAsia"/>
            <w:sz w:val="24"/>
            <w:szCs w:val="24"/>
          </w:rPr>
          <m:t>p</m:t>
        </m:r>
      </m:oMath>
      <w:r w:rsidRPr="00125CAD">
        <w:rPr>
          <w:rFonts w:ascii="宋体" w:hAnsi="宋体" w:hint="eastAsia"/>
        </w:rPr>
        <w:t>，采用线性探测法解决冲突。以下关于</w:t>
      </w:r>
      <w:r w:rsidRPr="000C799F">
        <w:rPr>
          <w:rFonts w:hint="eastAsia"/>
        </w:rPr>
        <w:t>p</w:t>
      </w:r>
      <w:r w:rsidRPr="00125CAD">
        <w:rPr>
          <w:rFonts w:ascii="宋体" w:hAnsi="宋体" w:hint="eastAsia"/>
        </w:rPr>
        <w:t>值的叙述中，正确的是</w:t>
      </w:r>
      <w:r w:rsidRPr="00104BA2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61</w:t>
      </w:r>
      <w:r>
        <w:rPr>
          <w:rFonts w:ascii="宋体" w:hAnsi="宋体" w:hint="eastAsia"/>
          <w:u w:val="single"/>
        </w:rPr>
        <w:t>）</w:t>
      </w:r>
      <w:r w:rsidRPr="00104BA2">
        <w:rPr>
          <w:rFonts w:ascii="Consolas" w:hAnsi="Consolas" w:hint="eastAsia"/>
          <w:u w:val="single"/>
        </w:rPr>
        <w:t xml:space="preserve"> </w:t>
      </w:r>
      <w:r w:rsidRPr="00125CAD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年下半年）</w:t>
      </w:r>
    </w:p>
    <w:p w14:paraId="39B71964" w14:textId="77777777" w:rsidR="004D63C2" w:rsidRDefault="004D63C2" w:rsidP="004D63C2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61</w:t>
      </w:r>
      <w:r w:rsidRPr="00D339A6">
        <w:rPr>
          <w:rFonts w:hint="eastAsia"/>
        </w:rPr>
        <w:t>）</w:t>
      </w:r>
      <w:r w:rsidRPr="00104BA2">
        <w:rPr>
          <w:rFonts w:ascii="Consolas" w:hAnsi="Consolas" w:hint="eastAsia"/>
        </w:rPr>
        <w:t xml:space="preserve"> </w:t>
      </w:r>
      <w:r w:rsidRPr="00C939B4">
        <w:rPr>
          <w:rFonts w:hint="eastAsia"/>
        </w:rPr>
        <w:t>A</w:t>
      </w:r>
      <w:r w:rsidRPr="00C939B4">
        <w:rPr>
          <w:rFonts w:ascii="Consolas" w:hAnsi="Consolas" w:hint="eastAsia"/>
        </w:rPr>
        <w:t xml:space="preserve">. </w:t>
      </w:r>
      <w:r w:rsidRPr="00C939B4">
        <w:t>p</w:t>
      </w:r>
      <w:r w:rsidRPr="00C939B4">
        <w:rPr>
          <w:rFonts w:ascii="宋体" w:hAnsi="宋体" w:hint="eastAsia"/>
        </w:rPr>
        <w:t>的值一般为不大于</w:t>
      </w:r>
      <w:r w:rsidRPr="00C939B4">
        <w:rPr>
          <w:rFonts w:hint="eastAsia"/>
        </w:rPr>
        <w:t>n</w:t>
      </w:r>
      <w:r w:rsidRPr="00C939B4">
        <w:rPr>
          <w:rFonts w:ascii="宋体" w:hAnsi="宋体" w:hint="eastAsia"/>
        </w:rPr>
        <w:t>且最接近</w:t>
      </w:r>
      <w:r w:rsidRPr="00C939B4">
        <w:rPr>
          <w:rFonts w:hint="eastAsia"/>
        </w:rPr>
        <w:t>n</w:t>
      </w:r>
      <w:r w:rsidRPr="00C939B4">
        <w:rPr>
          <w:rFonts w:ascii="宋体" w:hAnsi="宋体" w:hint="eastAsia"/>
        </w:rPr>
        <w:t>的质数</w:t>
      </w:r>
    </w:p>
    <w:p w14:paraId="4055F090" w14:textId="77777777" w:rsidR="004D63C2" w:rsidRDefault="004D63C2" w:rsidP="004D63C2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0C799F">
        <w:t>p</w:t>
      </w:r>
      <w:r w:rsidRPr="00125CAD">
        <w:rPr>
          <w:rFonts w:ascii="宋体" w:hAnsi="宋体" w:hint="eastAsia"/>
        </w:rPr>
        <w:t>的值一般为大于</w:t>
      </w:r>
      <w:r w:rsidRPr="000C799F">
        <w:rPr>
          <w:rFonts w:hint="eastAsia"/>
        </w:rPr>
        <w:t>n</w:t>
      </w:r>
      <w:r w:rsidRPr="00125CAD">
        <w:rPr>
          <w:rFonts w:ascii="宋体" w:hAnsi="宋体" w:hint="eastAsia"/>
        </w:rPr>
        <w:t>的任意整数</w:t>
      </w:r>
    </w:p>
    <w:p w14:paraId="3BFA98FB" w14:textId="77777777" w:rsidR="004D63C2" w:rsidRDefault="004D63C2" w:rsidP="004D63C2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0C799F">
        <w:t>p</w:t>
      </w:r>
      <w:r w:rsidRPr="00125CAD">
        <w:rPr>
          <w:rFonts w:ascii="宋体" w:hAnsi="宋体" w:hint="eastAsia"/>
        </w:rPr>
        <w:t>的值必须为小于</w:t>
      </w:r>
      <w:r w:rsidRPr="000C799F">
        <w:rPr>
          <w:rFonts w:hint="eastAsia"/>
        </w:rPr>
        <w:t>n</w:t>
      </w:r>
      <w:r w:rsidRPr="00125CAD">
        <w:rPr>
          <w:rFonts w:ascii="宋体" w:hAnsi="宋体" w:hint="eastAsia"/>
        </w:rPr>
        <w:t>的合数</w:t>
      </w:r>
    </w:p>
    <w:p w14:paraId="17CBB8C4" w14:textId="77777777" w:rsidR="004D63C2" w:rsidRPr="006863C5" w:rsidRDefault="004D63C2" w:rsidP="004D63C2">
      <w:pPr>
        <w:ind w:firstLine="1179"/>
        <w:rPr>
          <w:rFonts w:ascii="宋体" w:hAnsi="宋体"/>
          <w:sz w:val="24"/>
          <w:szCs w:val="24"/>
        </w:rPr>
      </w:pPr>
      <w:r w:rsidRPr="007E420F">
        <w:rPr>
          <w:rFonts w:hint="eastAsia"/>
        </w:rPr>
        <w:t>D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0C799F">
        <w:t>p</w:t>
      </w:r>
      <w:r w:rsidRPr="00125CAD">
        <w:rPr>
          <w:rFonts w:ascii="宋体" w:hAnsi="宋体" w:hint="eastAsia"/>
        </w:rPr>
        <w:t>的值必须等于</w:t>
      </w:r>
      <w:r w:rsidRPr="000C799F">
        <w:rPr>
          <w:rFonts w:hint="eastAsia"/>
        </w:rPr>
        <w:t>n</w:t>
      </w:r>
    </w:p>
    <w:p w14:paraId="45AAF514" w14:textId="36DFE41D" w:rsidR="004D63C2" w:rsidRDefault="004D63C2" w:rsidP="00251235"/>
    <w:p w14:paraId="4B18C687" w14:textId="77777777" w:rsidR="004D63C2" w:rsidRDefault="004D63C2" w:rsidP="004D63C2">
      <w:pPr>
        <w:ind w:firstLine="420"/>
        <w:rPr>
          <w:rFonts w:ascii="宋体" w:hAnsi="宋体"/>
          <w:u w:val="single"/>
        </w:rPr>
      </w:pPr>
      <w:r w:rsidRPr="000D0990">
        <w:rPr>
          <w:rFonts w:ascii="宋体" w:hAnsi="宋体" w:hint="eastAsia"/>
        </w:rPr>
        <w:t>用哈希表存储元素时，需要进行冲突</w:t>
      </w:r>
      <w:r>
        <w:rPr>
          <w:rFonts w:ascii="宋体" w:hAnsi="宋体" w:hint="eastAsia"/>
        </w:rPr>
        <w:t>（</w:t>
      </w:r>
      <w:r w:rsidRPr="000D0990">
        <w:rPr>
          <w:rFonts w:ascii="宋体" w:hAnsi="宋体" w:hint="eastAsia"/>
        </w:rPr>
        <w:t>碰撞</w:t>
      </w:r>
      <w:r>
        <w:rPr>
          <w:rFonts w:ascii="宋体" w:hAnsi="宋体" w:hint="eastAsia"/>
        </w:rPr>
        <w:t>）</w:t>
      </w:r>
      <w:r w:rsidRPr="000D0990">
        <w:rPr>
          <w:rFonts w:ascii="宋体" w:hAnsi="宋体" w:hint="eastAsia"/>
        </w:rPr>
        <w:t>处理，冲突是指</w:t>
      </w:r>
      <w:r w:rsidRPr="00063FF4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60</w:t>
      </w:r>
      <w:r>
        <w:rPr>
          <w:rFonts w:ascii="宋体" w:hAnsi="宋体" w:hint="eastAsia"/>
          <w:u w:val="single"/>
        </w:rPr>
        <w:t>）</w:t>
      </w:r>
      <w:r w:rsidRPr="00063FF4">
        <w:rPr>
          <w:rFonts w:ascii="Consolas" w:hAnsi="Consolas" w:hint="eastAsia"/>
          <w:u w:val="single"/>
        </w:rPr>
        <w:t xml:space="preserve"> </w:t>
      </w:r>
      <w:r w:rsidRPr="0022784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18</w:t>
      </w:r>
      <w:r>
        <w:rPr>
          <w:rFonts w:hint="eastAsia"/>
        </w:rPr>
        <w:t>年上半年）</w:t>
      </w:r>
    </w:p>
    <w:p w14:paraId="1085006A" w14:textId="77777777" w:rsidR="004D63C2" w:rsidRPr="000D0990" w:rsidRDefault="004D63C2" w:rsidP="004D63C2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60</w:t>
      </w:r>
      <w:r w:rsidRPr="0019461F">
        <w:rPr>
          <w:rFonts w:hint="eastAsia"/>
        </w:rPr>
        <w:t>）</w:t>
      </w:r>
      <w:r w:rsidRPr="00063FF4">
        <w:rPr>
          <w:rFonts w:ascii="Consolas" w:hAnsi="Consolas" w:hint="eastAsia"/>
        </w:rPr>
        <w:t xml:space="preserve"> </w:t>
      </w:r>
      <w:r w:rsidRPr="0019461F">
        <w:rPr>
          <w:rFonts w:hint="eastAsia"/>
        </w:rPr>
        <w:t>A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0D0990">
        <w:rPr>
          <w:rFonts w:ascii="宋体" w:hAnsi="宋体" w:hint="eastAsia"/>
        </w:rPr>
        <w:t>关键字被依次映射到地址编号连续的存储位置</w:t>
      </w:r>
    </w:p>
    <w:p w14:paraId="596D8E0A" w14:textId="77777777" w:rsidR="004D63C2" w:rsidRPr="000D0990" w:rsidRDefault="004D63C2" w:rsidP="004D63C2">
      <w:pPr>
        <w:ind w:firstLine="1179"/>
        <w:rPr>
          <w:rFonts w:ascii="宋体" w:hAnsi="宋体"/>
        </w:rPr>
      </w:pPr>
      <w:r w:rsidRPr="00C939B4">
        <w:rPr>
          <w:rFonts w:hint="eastAsia"/>
        </w:rPr>
        <w:t>B</w:t>
      </w:r>
      <w:r w:rsidRPr="00C939B4">
        <w:rPr>
          <w:rFonts w:ascii="Consolas" w:hAnsi="Consolas" w:hint="eastAsia"/>
        </w:rPr>
        <w:t xml:space="preserve">. </w:t>
      </w:r>
      <w:r w:rsidRPr="00C939B4">
        <w:rPr>
          <w:rFonts w:ascii="宋体" w:hAnsi="宋体" w:hint="eastAsia"/>
        </w:rPr>
        <w:t>关键字不同的元素被映射到相同的存储位置</w:t>
      </w:r>
    </w:p>
    <w:p w14:paraId="5AEF03ED" w14:textId="77777777" w:rsidR="004D63C2" w:rsidRPr="000D0990" w:rsidRDefault="004D63C2" w:rsidP="004D63C2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0D0990">
        <w:rPr>
          <w:rFonts w:ascii="宋体" w:hAnsi="宋体" w:hint="eastAsia"/>
        </w:rPr>
        <w:t>关键字相同的元素被映射到不同的存储位置</w:t>
      </w:r>
    </w:p>
    <w:p w14:paraId="1E768353" w14:textId="77777777" w:rsidR="004D63C2" w:rsidRDefault="004D63C2" w:rsidP="004D63C2">
      <w:pPr>
        <w:ind w:firstLine="1179"/>
        <w:rPr>
          <w:rFonts w:ascii="宋体" w:hAnsi="宋体"/>
        </w:rPr>
      </w:pPr>
      <w:r w:rsidRPr="007E420F">
        <w:rPr>
          <w:rFonts w:hint="eastAsia"/>
        </w:rPr>
        <w:t>D</w:t>
      </w:r>
      <w:r w:rsidRPr="0019461F">
        <w:rPr>
          <w:rFonts w:ascii="Consolas" w:hAnsi="Consolas" w:hint="eastAsia"/>
        </w:rPr>
        <w:t>.</w:t>
      </w:r>
      <w:r w:rsidRPr="00063FF4">
        <w:rPr>
          <w:rFonts w:ascii="Consolas" w:hAnsi="Consolas" w:hint="eastAsia"/>
        </w:rPr>
        <w:t xml:space="preserve"> </w:t>
      </w:r>
      <w:r w:rsidRPr="000D0990">
        <w:rPr>
          <w:rFonts w:ascii="宋体" w:hAnsi="宋体" w:hint="eastAsia"/>
        </w:rPr>
        <w:t>关键字被映射到哈希表之外的位置</w:t>
      </w:r>
    </w:p>
    <w:p w14:paraId="463F0A45" w14:textId="03A8D40A" w:rsidR="004D63C2" w:rsidRDefault="004D63C2" w:rsidP="00251235"/>
    <w:p w14:paraId="7EDB48CA" w14:textId="3D846053" w:rsidR="00B239EA" w:rsidRDefault="00B239EA" w:rsidP="00251235"/>
    <w:p w14:paraId="1A701C35" w14:textId="20ACD841" w:rsidR="00B239EA" w:rsidRDefault="00B239EA" w:rsidP="00251235"/>
    <w:p w14:paraId="21F0FD2C" w14:textId="5BD4B764" w:rsidR="00B239EA" w:rsidRDefault="00B239EA" w:rsidP="00251235"/>
    <w:p w14:paraId="0A8C525F" w14:textId="498A6CAF" w:rsidR="00B239EA" w:rsidRDefault="00B239EA" w:rsidP="00251235"/>
    <w:p w14:paraId="5E7855B5" w14:textId="62C954B5" w:rsidR="00B239EA" w:rsidRDefault="00B239EA" w:rsidP="00251235"/>
    <w:p w14:paraId="60C39C29" w14:textId="5A05424C" w:rsidR="00B239EA" w:rsidRDefault="00B239EA" w:rsidP="00251235"/>
    <w:p w14:paraId="16CD3E58" w14:textId="62B6FB80" w:rsidR="00B239EA" w:rsidRDefault="00B239EA" w:rsidP="00251235"/>
    <w:p w14:paraId="20DB3E89" w14:textId="77777777" w:rsidR="00B239EA" w:rsidRPr="00B239EA" w:rsidRDefault="00B239EA" w:rsidP="00251235"/>
    <w:p w14:paraId="135189D2" w14:textId="35FAA69F" w:rsidR="004D63C2" w:rsidRDefault="004D63C2" w:rsidP="004D63C2">
      <w:pPr>
        <w:ind w:firstLine="420"/>
        <w:rPr>
          <w:rFonts w:asciiTheme="minorEastAsia" w:hAnsiTheme="minorEastAsia"/>
        </w:rPr>
      </w:pPr>
      <w:bookmarkStart w:id="0" w:name="_Hlk68297624"/>
      <w:r w:rsidRPr="00E00856">
        <w:rPr>
          <w:rFonts w:asciiTheme="minorEastAsia" w:hAnsiTheme="minorEastAsia" w:hint="eastAsia"/>
        </w:rPr>
        <w:lastRenderedPageBreak/>
        <w:t>设散列函数为</w:t>
      </w:r>
      <m:oMath>
        <m:r>
          <m:rPr>
            <m:nor/>
          </m:rPr>
          <w:rPr>
            <w:rFonts w:ascii="Cambria Math" w:hAnsi="Cambria Math"/>
            <w:sz w:val="24"/>
            <w:szCs w:val="24"/>
          </w:rPr>
          <m:t>H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m:rPr>
                <m:nor/>
              </m:rPr>
              <w:rPr>
                <w:rFonts w:ascii="Cambria Math" w:hAnsi="Cambria Math"/>
                <w:sz w:val="24"/>
                <w:szCs w:val="24"/>
              </w:rPr>
              <m:t>key</m:t>
            </m:r>
          </m:e>
        </m:d>
        <m:r>
          <w:rPr>
            <w:rFonts w:ascii="Cambria Math" w:hAnsi="Cambria Math"/>
            <w:sz w:val="24"/>
            <w:szCs w:val="24"/>
          </w:rPr>
          <m:t>=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Key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 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%</m:t>
        </m:r>
        <m:r>
          <m:rPr>
            <m:nor/>
          </m:rPr>
          <w:rPr>
            <w:rFonts w:ascii="Consolas" w:hAnsi="Consolas"/>
            <w:sz w:val="24"/>
            <w:szCs w:val="24"/>
          </w:rPr>
          <m:t xml:space="preserve"> 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11</m:t>
        </m:r>
      </m:oMath>
      <w:r>
        <w:rPr>
          <w:rFonts w:asciiTheme="minorEastAsia" w:hAnsiTheme="minorEastAsia"/>
        </w:rPr>
        <w:t>，</w:t>
      </w:r>
      <w:r w:rsidRPr="00E00856">
        <w:rPr>
          <w:rFonts w:asciiTheme="minorEastAsia" w:hAnsiTheme="minorEastAsia" w:hint="eastAsia"/>
        </w:rPr>
        <w:t>对于关键</w:t>
      </w:r>
      <w:r>
        <w:rPr>
          <w:rFonts w:asciiTheme="minorEastAsia" w:hAnsiTheme="minorEastAsia" w:hint="eastAsia"/>
        </w:rPr>
        <w:t>码</w:t>
      </w:r>
      <w:r w:rsidRPr="00E00856">
        <w:rPr>
          <w:rFonts w:asciiTheme="minorEastAsia" w:hAnsiTheme="minorEastAsia" w:hint="eastAsia"/>
        </w:rPr>
        <w:t>序列</w:t>
      </w:r>
      <w:r>
        <w:rPr>
          <w:rFonts w:hint="eastAsia"/>
        </w:rPr>
        <w:t>（</w:t>
      </w:r>
      <w:r w:rsidRPr="00D36390">
        <w:t>23</w:t>
      </w:r>
      <w:r w:rsidRPr="00D36390">
        <w:rPr>
          <w:rFonts w:ascii="Consolas" w:hAnsi="Consolas"/>
        </w:rPr>
        <w:t>,</w:t>
      </w:r>
      <w:r w:rsidRPr="00271DDD">
        <w:rPr>
          <w:rFonts w:ascii="Consolas" w:hAnsi="Consolas"/>
        </w:rPr>
        <w:t xml:space="preserve"> </w:t>
      </w:r>
      <w:r w:rsidRPr="00D36390">
        <w:t>40</w:t>
      </w:r>
      <w:r w:rsidRPr="00D36390">
        <w:rPr>
          <w:rFonts w:ascii="Consolas" w:hAnsi="Consolas"/>
        </w:rPr>
        <w:t>,</w:t>
      </w:r>
      <w:r w:rsidRPr="00271DDD">
        <w:rPr>
          <w:rFonts w:ascii="Consolas" w:hAnsi="Consolas"/>
        </w:rPr>
        <w:t xml:space="preserve"> </w:t>
      </w:r>
      <w:r w:rsidRPr="00D36390">
        <w:t>91</w:t>
      </w:r>
      <w:r w:rsidRPr="00D36390">
        <w:rPr>
          <w:rFonts w:ascii="Consolas" w:hAnsi="Consolas"/>
        </w:rPr>
        <w:t>,</w:t>
      </w:r>
      <w:r w:rsidRPr="00271DDD">
        <w:rPr>
          <w:rFonts w:ascii="Consolas" w:hAnsi="Consolas"/>
        </w:rPr>
        <w:t xml:space="preserve"> </w:t>
      </w:r>
      <w:r w:rsidRPr="00D36390">
        <w:t>17</w:t>
      </w:r>
      <w:r w:rsidRPr="00D36390">
        <w:rPr>
          <w:rFonts w:ascii="Consolas" w:hAnsi="Consolas"/>
        </w:rPr>
        <w:t>,</w:t>
      </w:r>
      <w:r w:rsidRPr="00271DDD">
        <w:rPr>
          <w:rFonts w:ascii="Consolas" w:hAnsi="Consolas"/>
        </w:rPr>
        <w:t xml:space="preserve"> </w:t>
      </w:r>
      <w:r w:rsidRPr="00D36390">
        <w:t>19</w:t>
      </w:r>
      <w:r w:rsidRPr="00D36390">
        <w:rPr>
          <w:rFonts w:ascii="Consolas" w:hAnsi="Consolas"/>
        </w:rPr>
        <w:t>,</w:t>
      </w:r>
      <w:r w:rsidRPr="00271DDD">
        <w:rPr>
          <w:rFonts w:ascii="Consolas" w:hAnsi="Consolas"/>
        </w:rPr>
        <w:t xml:space="preserve"> </w:t>
      </w:r>
      <w:r w:rsidRPr="00D36390">
        <w:t>10</w:t>
      </w:r>
      <w:r w:rsidRPr="00D36390">
        <w:rPr>
          <w:rFonts w:ascii="Consolas" w:hAnsi="Consolas"/>
        </w:rPr>
        <w:t>,</w:t>
      </w:r>
      <w:r w:rsidRPr="00271DDD">
        <w:rPr>
          <w:rFonts w:ascii="Consolas" w:hAnsi="Consolas"/>
        </w:rPr>
        <w:t xml:space="preserve"> </w:t>
      </w:r>
      <w:r w:rsidRPr="00D36390">
        <w:t>31</w:t>
      </w:r>
      <w:r w:rsidRPr="00D36390">
        <w:rPr>
          <w:rFonts w:ascii="Consolas" w:hAnsi="Consolas"/>
        </w:rPr>
        <w:t>,</w:t>
      </w:r>
      <w:r w:rsidRPr="00271DDD">
        <w:rPr>
          <w:rFonts w:ascii="Consolas" w:hAnsi="Consolas"/>
        </w:rPr>
        <w:t xml:space="preserve"> </w:t>
      </w:r>
      <w:r w:rsidRPr="00D36390">
        <w:t>65</w:t>
      </w:r>
      <w:r w:rsidRPr="00D36390">
        <w:rPr>
          <w:rFonts w:ascii="Consolas" w:hAnsi="Consolas"/>
        </w:rPr>
        <w:t>,</w:t>
      </w:r>
      <w:r w:rsidRPr="00271DDD">
        <w:rPr>
          <w:rFonts w:ascii="Consolas" w:hAnsi="Consolas"/>
        </w:rPr>
        <w:t xml:space="preserve"> </w:t>
      </w:r>
      <w:r w:rsidRPr="00D36390">
        <w:t>26</w:t>
      </w:r>
      <w:r>
        <w:t>）</w:t>
      </w:r>
      <w:r>
        <w:rPr>
          <w:rFonts w:asciiTheme="minorEastAsia" w:hAnsiTheme="minorEastAsia"/>
        </w:rPr>
        <w:t>，</w:t>
      </w:r>
      <w:r w:rsidRPr="00E00856">
        <w:rPr>
          <w:rFonts w:asciiTheme="minorEastAsia" w:hAnsiTheme="minorEastAsia" w:hint="eastAsia"/>
        </w:rPr>
        <w:t>用线件探</w:t>
      </w:r>
      <w:r w:rsidR="004E434D">
        <w:rPr>
          <w:rFonts w:asciiTheme="minorEastAsia" w:hAnsiTheme="minorEastAsia" w:hint="eastAsia"/>
        </w:rPr>
        <w:t>查</w:t>
      </w:r>
      <w:r w:rsidRPr="00E00856">
        <w:rPr>
          <w:rFonts w:asciiTheme="minorEastAsia" w:hAnsiTheme="minorEastAsia" w:hint="eastAsia"/>
        </w:rPr>
        <w:t>法解决冲突构造的哈希表为</w:t>
      </w:r>
      <w:r w:rsidRPr="00271DD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60</w:t>
      </w:r>
      <w:r>
        <w:rPr>
          <w:rFonts w:ascii="宋体" w:hAnsi="宋体" w:hint="eastAsia"/>
          <w:u w:val="single"/>
        </w:rPr>
        <w:t>）</w:t>
      </w:r>
      <w:r w:rsidRPr="00271DDD">
        <w:rPr>
          <w:rFonts w:ascii="Consolas" w:hAnsi="Consolas" w:hint="eastAsia"/>
          <w:u w:val="single"/>
        </w:rPr>
        <w:t xml:space="preserve"> </w:t>
      </w:r>
      <w:r w:rsidRPr="00E00856">
        <w:rPr>
          <w:rFonts w:asciiTheme="minorEastAsia" w:hAnsiTheme="minorEastAsia" w:hint="eastAsia"/>
        </w:rPr>
        <w:t>。</w:t>
      </w:r>
      <w:bookmarkEnd w:id="0"/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年上半年）</w:t>
      </w:r>
    </w:p>
    <w:p w14:paraId="3A20F14A" w14:textId="77777777" w:rsidR="004D63C2" w:rsidRDefault="004D63C2" w:rsidP="004D63C2">
      <w:pPr>
        <w:rPr>
          <w:rFonts w:asciiTheme="minorEastAsia" w:hAnsiTheme="minorEastAsia"/>
        </w:rPr>
      </w:pPr>
      <w:r>
        <w:rPr>
          <w:noProof/>
        </w:rPr>
        <w:drawing>
          <wp:inline distT="0" distB="0" distL="0" distR="0" wp14:anchorId="459B3000" wp14:editId="6D8D40D8">
            <wp:extent cx="5274310" cy="2594610"/>
            <wp:effectExtent l="0" t="0" r="2540" b="0"/>
            <wp:docPr id="135" name="图片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9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F8655" w14:textId="0CA9A1A4" w:rsidR="004D63C2" w:rsidRDefault="004D63C2" w:rsidP="00251235"/>
    <w:p w14:paraId="4B1F0B0B" w14:textId="77777777" w:rsidR="004D63C2" w:rsidRDefault="004D63C2" w:rsidP="004D63C2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设用线性探查法解决冲突构造哈希表，且哈希函数为</w:t>
      </w:r>
      <w:r w:rsidRPr="006A7B6B">
        <w:rPr>
          <w:rFonts w:cs="Arial"/>
        </w:rPr>
        <w:t>H</w:t>
      </w:r>
      <w:r>
        <w:rPr>
          <w:rFonts w:cs="Arial"/>
        </w:rPr>
        <w:t>（</w:t>
      </w:r>
      <w:r w:rsidRPr="006A7B6B">
        <w:rPr>
          <w:rFonts w:cs="Arial"/>
        </w:rPr>
        <w:t>key</w:t>
      </w:r>
      <w:r>
        <w:rPr>
          <w:rFonts w:cs="Arial"/>
        </w:rPr>
        <w:t>）</w:t>
      </w:r>
      <w:r w:rsidRPr="006A7B6B">
        <w:rPr>
          <w:rFonts w:cs="Arial"/>
        </w:rPr>
        <w:t>=key%m</w:t>
      </w:r>
      <w:r>
        <w:rPr>
          <w:rFonts w:ascii="宋体" w:hAnsi="宋体" w:hint="eastAsia"/>
        </w:rPr>
        <w:t>，若在该哈希表中查找某关键字</w:t>
      </w:r>
      <w:r w:rsidRPr="006A7B6B">
        <w:rPr>
          <w:rFonts w:cs="Arial"/>
        </w:rPr>
        <w:t>e</w:t>
      </w:r>
      <w:r>
        <w:rPr>
          <w:rFonts w:ascii="宋体" w:hAnsi="宋体" w:hint="eastAsia"/>
        </w:rPr>
        <w:t>是成功的且与多个关键字进行了比较，则</w:t>
      </w:r>
      <w:r w:rsidRPr="005E33D0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60</w:t>
      </w:r>
      <w:r>
        <w:rPr>
          <w:rFonts w:ascii="宋体" w:hAnsi="宋体" w:cs="Arial"/>
          <w:u w:val="single"/>
        </w:rPr>
        <w:t>）</w:t>
      </w:r>
      <w:r w:rsidRPr="005E33D0">
        <w:rPr>
          <w:rFonts w:ascii="Consolas" w:hAnsi="Consolas" w:cs="Arial"/>
          <w:u w:val="single"/>
        </w:rPr>
        <w:t xml:space="preserve"> </w:t>
      </w:r>
      <w:r w:rsidRPr="00E01B9F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年上半年）</w:t>
      </w:r>
    </w:p>
    <w:p w14:paraId="00F78642" w14:textId="77777777" w:rsidR="004D63C2" w:rsidRDefault="004D63C2" w:rsidP="004D63C2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>
        <w:t>60</w:t>
      </w:r>
      <w:r w:rsidRPr="00386DDF">
        <w:t>）</w:t>
      </w:r>
      <w:r w:rsidRPr="005E33D0">
        <w:rPr>
          <w:rFonts w:ascii="Consolas" w:hAnsi="Consolas"/>
        </w:rPr>
        <w:t xml:space="preserve"> </w:t>
      </w:r>
      <w:r w:rsidRPr="00386DDF">
        <w:t>A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这些关键字形成一个有序序列</w:t>
      </w:r>
    </w:p>
    <w:p w14:paraId="32E63C9D" w14:textId="77777777" w:rsidR="004D63C2" w:rsidRDefault="004D63C2" w:rsidP="004D63C2">
      <w:pPr>
        <w:ind w:firstLine="1179"/>
        <w:rPr>
          <w:rFonts w:ascii="宋体" w:hAnsi="宋体"/>
        </w:rPr>
      </w:pPr>
      <w:r w:rsidRPr="007E420F">
        <w:rPr>
          <w:rFonts w:hint="eastAsia"/>
        </w:rPr>
        <w:t>B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这些关键字都不是</w:t>
      </w:r>
      <w:r w:rsidRPr="006A7B6B">
        <w:rPr>
          <w:rFonts w:cs="Arial"/>
        </w:rPr>
        <w:t>e</w:t>
      </w:r>
      <w:r>
        <w:rPr>
          <w:rFonts w:ascii="宋体" w:hAnsi="宋体" w:hint="eastAsia"/>
        </w:rPr>
        <w:t>的同义词</w:t>
      </w:r>
    </w:p>
    <w:p w14:paraId="45B01413" w14:textId="77777777" w:rsidR="004D63C2" w:rsidRDefault="004D63C2" w:rsidP="004D63C2">
      <w:pPr>
        <w:ind w:firstLine="1179"/>
        <w:rPr>
          <w:rFonts w:ascii="宋体" w:hAnsi="宋体"/>
        </w:rPr>
      </w:pPr>
      <w:r w:rsidRPr="007E420F">
        <w:rPr>
          <w:rFonts w:hint="eastAsia"/>
        </w:rPr>
        <w:t>C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这些关键字都是</w:t>
      </w:r>
      <w:r w:rsidRPr="006A7B6B">
        <w:rPr>
          <w:rFonts w:cs="Arial"/>
        </w:rPr>
        <w:t>e</w:t>
      </w:r>
      <w:r>
        <w:rPr>
          <w:rFonts w:ascii="宋体" w:hAnsi="宋体" w:hint="eastAsia"/>
        </w:rPr>
        <w:t>的同义词</w:t>
      </w:r>
    </w:p>
    <w:p w14:paraId="0EFEF55C" w14:textId="77777777" w:rsidR="004D63C2" w:rsidRPr="00E01B9F" w:rsidRDefault="004D63C2" w:rsidP="004D63C2">
      <w:pPr>
        <w:ind w:firstLine="1179"/>
        <w:rPr>
          <w:rFonts w:ascii="宋体" w:hAnsi="宋体"/>
        </w:rPr>
      </w:pPr>
      <w:r w:rsidRPr="00C939B4">
        <w:rPr>
          <w:rFonts w:hint="eastAsia"/>
        </w:rPr>
        <w:t>D</w:t>
      </w:r>
      <w:r w:rsidRPr="00C939B4">
        <w:rPr>
          <w:rFonts w:ascii="Consolas" w:hAnsi="Consolas" w:hint="eastAsia"/>
        </w:rPr>
        <w:t xml:space="preserve">. </w:t>
      </w:r>
      <w:r w:rsidRPr="00C939B4">
        <w:rPr>
          <w:rFonts w:ascii="宋体" w:hAnsi="宋体" w:hint="eastAsia"/>
        </w:rPr>
        <w:t>这些关键字的第一个可以不是</w:t>
      </w:r>
      <w:r w:rsidRPr="00C939B4">
        <w:rPr>
          <w:rFonts w:cs="Arial"/>
        </w:rPr>
        <w:t>e</w:t>
      </w:r>
      <w:r w:rsidRPr="00C939B4">
        <w:rPr>
          <w:rFonts w:ascii="宋体" w:hAnsi="宋体" w:hint="eastAsia"/>
        </w:rPr>
        <w:t>的同义词</w:t>
      </w:r>
    </w:p>
    <w:sectPr w:rsidR="004D63C2" w:rsidRPr="00E01B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5DC66" w14:textId="77777777" w:rsidR="009266C7" w:rsidRDefault="009266C7" w:rsidP="00C4528D">
      <w:pPr>
        <w:spacing w:line="240" w:lineRule="auto"/>
      </w:pPr>
      <w:r>
        <w:separator/>
      </w:r>
    </w:p>
  </w:endnote>
  <w:endnote w:type="continuationSeparator" w:id="0">
    <w:p w14:paraId="127BDCAC" w14:textId="77777777" w:rsidR="009266C7" w:rsidRDefault="009266C7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4AEAA" w14:textId="77777777" w:rsidR="009266C7" w:rsidRDefault="009266C7" w:rsidP="00C4528D">
      <w:pPr>
        <w:spacing w:line="240" w:lineRule="auto"/>
      </w:pPr>
      <w:r>
        <w:separator/>
      </w:r>
    </w:p>
  </w:footnote>
  <w:footnote w:type="continuationSeparator" w:id="0">
    <w:p w14:paraId="6F49BD36" w14:textId="77777777" w:rsidR="009266C7" w:rsidRDefault="009266C7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1437D4"/>
    <w:rsid w:val="001522D8"/>
    <w:rsid w:val="001A7368"/>
    <w:rsid w:val="001F6DC0"/>
    <w:rsid w:val="002115FF"/>
    <w:rsid w:val="00251235"/>
    <w:rsid w:val="002737E5"/>
    <w:rsid w:val="002A66F9"/>
    <w:rsid w:val="003F42F0"/>
    <w:rsid w:val="004D63C2"/>
    <w:rsid w:val="004E434D"/>
    <w:rsid w:val="005431FC"/>
    <w:rsid w:val="005861E3"/>
    <w:rsid w:val="005A4BB2"/>
    <w:rsid w:val="005E32A7"/>
    <w:rsid w:val="006843A3"/>
    <w:rsid w:val="007A418F"/>
    <w:rsid w:val="00823BF2"/>
    <w:rsid w:val="00832588"/>
    <w:rsid w:val="008343F4"/>
    <w:rsid w:val="0084563C"/>
    <w:rsid w:val="00860469"/>
    <w:rsid w:val="008652EB"/>
    <w:rsid w:val="009266C7"/>
    <w:rsid w:val="00AB5C6D"/>
    <w:rsid w:val="00AC4C86"/>
    <w:rsid w:val="00AD2B47"/>
    <w:rsid w:val="00AE5D92"/>
    <w:rsid w:val="00B16F82"/>
    <w:rsid w:val="00B239EA"/>
    <w:rsid w:val="00B978A0"/>
    <w:rsid w:val="00BC5959"/>
    <w:rsid w:val="00C4528D"/>
    <w:rsid w:val="00C939B4"/>
    <w:rsid w:val="00D90859"/>
    <w:rsid w:val="00E025CF"/>
    <w:rsid w:val="00FA4933"/>
    <w:rsid w:val="00FA77E4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FollowedHyperlink"/>
    <w:basedOn w:val="a0"/>
    <w:uiPriority w:val="99"/>
    <w:semiHidden/>
    <w:unhideWhenUsed/>
    <w:rsid w:val="008652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UP4y1A79a?p=18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23</cp:revision>
  <dcterms:created xsi:type="dcterms:W3CDTF">2021-12-30T17:32:00Z</dcterms:created>
  <dcterms:modified xsi:type="dcterms:W3CDTF">2022-02-08T13:36:00Z</dcterms:modified>
</cp:coreProperties>
</file>