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4FC03918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D37F35">
        <w:t>15</w:t>
      </w:r>
      <w:r w:rsidRPr="00DF5948">
        <w:rPr>
          <w:rFonts w:hint="eastAsia"/>
        </w:rPr>
        <w:t>年</w:t>
      </w:r>
      <w:r w:rsidR="00D37F35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D37F35">
        <w:rPr>
          <w:rFonts w:hint="eastAsia"/>
        </w:rPr>
        <w:t>三</w:t>
      </w:r>
    </w:p>
    <w:p w14:paraId="4F66E06C" w14:textId="77777777" w:rsidR="00617B3D" w:rsidRPr="00937DAA" w:rsidRDefault="00617B3D" w:rsidP="00617B3D">
      <w:pPr>
        <w:ind w:firstLineChars="200" w:firstLine="420"/>
        <w:rPr>
          <w:rFonts w:cs="Times New Roman"/>
        </w:rPr>
      </w:pPr>
      <w:r w:rsidRPr="00937DAA">
        <w:rPr>
          <w:rFonts w:cs="Times New Roman" w:hint="eastAsia"/>
        </w:rPr>
        <w:t>阅读下列说明和</w:t>
      </w:r>
      <w:r w:rsidRPr="00937DAA">
        <w:rPr>
          <w:rFonts w:cs="Times New Roman" w:hint="eastAsia"/>
        </w:rPr>
        <w:t>UML</w:t>
      </w:r>
      <w:r w:rsidRPr="00937DAA">
        <w:rPr>
          <w:rFonts w:cs="Times New Roman" w:hint="eastAsia"/>
        </w:rPr>
        <w:t>图，回答问题</w:t>
      </w:r>
      <w:r w:rsidRPr="00937DAA">
        <w:rPr>
          <w:rFonts w:cs="Times New Roman" w:hint="eastAsia"/>
        </w:rPr>
        <w:t>1</w:t>
      </w:r>
      <w:r w:rsidRPr="00937DAA">
        <w:rPr>
          <w:rFonts w:cs="Times New Roman" w:hint="eastAsia"/>
        </w:rPr>
        <w:t>至问题</w:t>
      </w:r>
      <w:r w:rsidRPr="00937DAA">
        <w:rPr>
          <w:rFonts w:cs="Times New Roman" w:hint="eastAsia"/>
        </w:rPr>
        <w:t>3</w:t>
      </w:r>
      <w:r w:rsidRPr="00937DAA">
        <w:rPr>
          <w:rFonts w:cs="Times New Roman" w:hint="eastAsia"/>
        </w:rPr>
        <w:t>，将解答填入答题纸的对应栏内。</w:t>
      </w:r>
    </w:p>
    <w:p w14:paraId="38BC7836" w14:textId="77777777" w:rsidR="00617B3D" w:rsidRPr="00937DAA" w:rsidRDefault="00617B3D" w:rsidP="00617B3D">
      <w:pPr>
        <w:rPr>
          <w:rFonts w:cs="Times New Roman"/>
        </w:rPr>
      </w:pPr>
      <w:r w:rsidRPr="00937DAA">
        <w:rPr>
          <w:rFonts w:cs="Times New Roman" w:hint="eastAsia"/>
        </w:rPr>
        <w:t>【说明】</w:t>
      </w:r>
    </w:p>
    <w:p w14:paraId="315C7574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某物品拍卖网站为参与者提供物品拍卖平台，组织拍卖过程，提供在线或线下交易服务。网站主要功能描述如下：</w:t>
      </w:r>
    </w:p>
    <w:p w14:paraId="4312A1B5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1</w:t>
      </w:r>
      <w:r w:rsidRPr="00937DAA">
        <w:rPr>
          <w:rFonts w:cs="Times New Roman" w:hint="eastAsia"/>
        </w:rPr>
        <w:t>）拍卖参与者分为个人参与者和团体参与者两种。不同的团体也可以组成新的团体参与拍卖活动。网站记录每个参与者的名称。</w:t>
      </w:r>
    </w:p>
    <w:p w14:paraId="3CD269EE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2</w:t>
      </w:r>
      <w:r w:rsidRPr="00937DAA">
        <w:rPr>
          <w:rFonts w:cs="Times New Roman" w:hint="eastAsia"/>
        </w:rPr>
        <w:t>）一次拍卖中，参与者或者是买方，或者是卖方。</w:t>
      </w:r>
    </w:p>
    <w:p w14:paraId="6F36ACBE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3</w:t>
      </w:r>
      <w:r w:rsidRPr="00937DAA">
        <w:rPr>
          <w:rFonts w:cs="Times New Roman" w:hint="eastAsia"/>
        </w:rPr>
        <w:t>）一次拍卖只拍出来自一个卖方的一件拍卖品；多个买方可以出价：卖方接受其中一个出价作为成交价，拍卖过程结束。</w:t>
      </w:r>
    </w:p>
    <w:p w14:paraId="1F8DFAB3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4</w:t>
      </w:r>
      <w:r w:rsidRPr="00937DAA">
        <w:rPr>
          <w:rFonts w:cs="Times New Roman" w:hint="eastAsia"/>
        </w:rPr>
        <w:t>）在拍卖结算阶段，买卖双方可以选择两种成交方式：线下成交，买卖双方在事先约定好的成交地点，当面完成物价款的支付和拍卖品的交付；在线成交，买方通过网上支付平台支付物价款，拍卖品由卖方通过快递邮寄给买方。</w:t>
      </w:r>
    </w:p>
    <w:p w14:paraId="24D75A4E" w14:textId="77777777" w:rsidR="00617B3D" w:rsidRPr="00937DAA" w:rsidRDefault="00617B3D" w:rsidP="00617B3D">
      <w:pPr>
        <w:ind w:firstLineChars="200" w:firstLine="420"/>
        <w:rPr>
          <w:rFonts w:cs="Times New Roman"/>
        </w:rPr>
      </w:pPr>
      <w:r w:rsidRPr="00937DAA">
        <w:rPr>
          <w:rFonts w:cs="Times New Roman" w:hint="eastAsia"/>
        </w:rPr>
        <w:t>一次拍卖过程的基本事件流描述如下：</w:t>
      </w:r>
    </w:p>
    <w:p w14:paraId="74B01B6E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1</w:t>
      </w:r>
      <w:r w:rsidRPr="00937DAA">
        <w:rPr>
          <w:rFonts w:cs="Times New Roman" w:hint="eastAsia"/>
        </w:rPr>
        <w:t>）卖方在网站上发起一次拍卖，并设置本次拍卖的起拍价。</w:t>
      </w:r>
    </w:p>
    <w:p w14:paraId="23193489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2</w:t>
      </w:r>
      <w:r w:rsidRPr="00937DAA">
        <w:rPr>
          <w:rFonts w:cs="Times New Roman" w:hint="eastAsia"/>
        </w:rPr>
        <w:t>）确定拍卖标的以及拍卖标的保留价（若在拍卖时间结束时，所有出价均低于拍卖标的保留价，则本次拍卖失败）。</w:t>
      </w:r>
    </w:p>
    <w:p w14:paraId="19014310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3</w:t>
      </w:r>
      <w:r w:rsidRPr="00937DAA">
        <w:rPr>
          <w:rFonts w:cs="Times New Roman" w:hint="eastAsia"/>
        </w:rPr>
        <w:t>）在网站上发布本次拍卖品的介绍。</w:t>
      </w:r>
    </w:p>
    <w:p w14:paraId="607687BD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4</w:t>
      </w:r>
      <w:r w:rsidRPr="00937DAA">
        <w:rPr>
          <w:rFonts w:cs="Times New Roman" w:hint="eastAsia"/>
        </w:rPr>
        <w:t>）买方参与拍卖，给出</w:t>
      </w:r>
      <w:r>
        <w:rPr>
          <w:rFonts w:cs="Times New Roman" w:hint="eastAsia"/>
        </w:rPr>
        <w:t>竞</w:t>
      </w:r>
      <w:r w:rsidRPr="00937DAA">
        <w:rPr>
          <w:rFonts w:cs="Times New Roman" w:hint="eastAsia"/>
        </w:rPr>
        <w:t>拍价。</w:t>
      </w:r>
    </w:p>
    <w:p w14:paraId="3E425013" w14:textId="77777777" w:rsidR="00617B3D" w:rsidRPr="00937DAA" w:rsidRDefault="00617B3D" w:rsidP="00617B3D">
      <w:pPr>
        <w:ind w:firstLineChars="200" w:firstLine="420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5</w:t>
      </w:r>
      <w:r w:rsidRPr="00937DAA">
        <w:rPr>
          <w:rFonts w:cs="Times New Roman" w:hint="eastAsia"/>
        </w:rPr>
        <w:t>）卖方选择接受一个</w:t>
      </w:r>
      <w:r>
        <w:rPr>
          <w:rFonts w:cs="Times New Roman" w:hint="eastAsia"/>
        </w:rPr>
        <w:t>竞</w:t>
      </w:r>
      <w:r w:rsidRPr="00937DAA">
        <w:rPr>
          <w:rFonts w:cs="Times New Roman" w:hint="eastAsia"/>
        </w:rPr>
        <w:t>拍价作为成交价，结束拍卖。</w:t>
      </w:r>
    </w:p>
    <w:p w14:paraId="1106D0C2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6</w:t>
      </w:r>
      <w:r w:rsidRPr="00937DAA">
        <w:rPr>
          <w:rFonts w:cs="Times New Roman" w:hint="eastAsia"/>
        </w:rPr>
        <w:t>）系统记录拍卖成交价，进入拍卖结算阶段。</w:t>
      </w:r>
    </w:p>
    <w:p w14:paraId="4D834C83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7</w:t>
      </w:r>
      <w:r w:rsidRPr="00937DAA">
        <w:rPr>
          <w:rFonts w:cs="Times New Roman" w:hint="eastAsia"/>
        </w:rPr>
        <w:t>）卖方和买方协商拍卖品成交方式，并完成成交。</w:t>
      </w:r>
    </w:p>
    <w:p w14:paraId="411B139C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现采用面向对象方法对系统进行分析与设计，得到如表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所示的类列表以及如图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所示的类图，类中关键属性与方法如表</w:t>
      </w:r>
      <w:r w:rsidRPr="00937DAA">
        <w:rPr>
          <w:rFonts w:cs="Times New Roman" w:hint="eastAsia"/>
        </w:rPr>
        <w:t>3-2</w:t>
      </w:r>
      <w:r w:rsidRPr="00937DAA">
        <w:rPr>
          <w:rFonts w:cs="Times New Roman" w:hint="eastAsia"/>
        </w:rPr>
        <w:t>所示。</w:t>
      </w:r>
    </w:p>
    <w:p w14:paraId="46CC0F3A" w14:textId="77777777" w:rsidR="00617B3D" w:rsidRDefault="00617B3D" w:rsidP="00617B3D">
      <w:pPr>
        <w:ind w:firstLine="240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741D7B3" wp14:editId="23FCC851">
            <wp:extent cx="5274310" cy="2797810"/>
            <wp:effectExtent l="0" t="0" r="2540" b="254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0FD2" w14:textId="77777777" w:rsidR="00617B3D" w:rsidRPr="00937DAA" w:rsidRDefault="00617B3D" w:rsidP="00617B3D">
      <w:pPr>
        <w:ind w:firstLine="24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39DA08C" wp14:editId="4124DB86">
            <wp:extent cx="5274310" cy="303403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A669" w14:textId="77777777" w:rsidR="00617B3D" w:rsidRPr="00937DAA" w:rsidRDefault="00617B3D" w:rsidP="00617B3D">
      <w:pPr>
        <w:ind w:firstLine="240"/>
        <w:rPr>
          <w:rFonts w:cs="Times New Roman"/>
        </w:rPr>
      </w:pPr>
      <w:r>
        <w:rPr>
          <w:noProof/>
        </w:rPr>
        <w:drawing>
          <wp:inline distT="0" distB="0" distL="0" distR="0" wp14:anchorId="3E067427" wp14:editId="18A2D928">
            <wp:extent cx="5274310" cy="2283460"/>
            <wp:effectExtent l="0" t="0" r="2540" b="254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C9AF" w14:textId="77777777" w:rsidR="00617B3D" w:rsidRDefault="00617B3D" w:rsidP="00617B3D">
      <w:pPr>
        <w:rPr>
          <w:rFonts w:cs="Times New Roman"/>
        </w:rPr>
      </w:pPr>
    </w:p>
    <w:p w14:paraId="770A199C" w14:textId="77777777" w:rsidR="00617B3D" w:rsidRPr="00937DAA" w:rsidRDefault="00617B3D" w:rsidP="00617B3D">
      <w:pPr>
        <w:rPr>
          <w:rFonts w:cs="Times New Roman"/>
        </w:rPr>
      </w:pPr>
      <w:r w:rsidRPr="00937DAA">
        <w:rPr>
          <w:rFonts w:cs="Times New Roman" w:hint="eastAsia"/>
        </w:rPr>
        <w:lastRenderedPageBreak/>
        <w:t>【问题</w:t>
      </w:r>
      <w:r w:rsidRPr="00937DAA">
        <w:rPr>
          <w:rFonts w:cs="Times New Roman" w:hint="eastAsia"/>
        </w:rPr>
        <w:t>1</w:t>
      </w:r>
      <w:r w:rsidRPr="00937DAA">
        <w:rPr>
          <w:rFonts w:cs="Times New Roman" w:hint="eastAsia"/>
        </w:rPr>
        <w:t>】（</w:t>
      </w:r>
      <w:r w:rsidRPr="00937DAA">
        <w:rPr>
          <w:rFonts w:cs="Times New Roman" w:hint="eastAsia"/>
        </w:rPr>
        <w:t>7</w:t>
      </w:r>
      <w:r w:rsidRPr="00937DAA">
        <w:rPr>
          <w:rFonts w:cs="Times New Roman" w:hint="eastAsia"/>
        </w:rPr>
        <w:t>分）</w:t>
      </w:r>
    </w:p>
    <w:p w14:paraId="59856A1C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根据说明中的描述，给出图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中（</w:t>
      </w:r>
      <w:r w:rsidRPr="00937DAA">
        <w:rPr>
          <w:rFonts w:cs="Times New Roman" w:hint="eastAsia"/>
        </w:rPr>
        <w:t>1</w:t>
      </w:r>
      <w:r w:rsidRPr="00937DAA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937DAA">
        <w:rPr>
          <w:rFonts w:cs="Times New Roman" w:hint="eastAsia"/>
        </w:rPr>
        <w:t>（</w:t>
      </w:r>
      <w:r w:rsidRPr="00937DAA">
        <w:rPr>
          <w:rFonts w:cs="Times New Roman" w:hint="eastAsia"/>
        </w:rPr>
        <w:t>7</w:t>
      </w:r>
      <w:r w:rsidRPr="00937DAA">
        <w:rPr>
          <w:rFonts w:cs="Times New Roman" w:hint="eastAsia"/>
        </w:rPr>
        <w:t>）所对应的类名（类名使用表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中给出的序号）。</w:t>
      </w:r>
    </w:p>
    <w:p w14:paraId="6E449880" w14:textId="77777777" w:rsidR="00617B3D" w:rsidRPr="00937DAA" w:rsidRDefault="00617B3D" w:rsidP="00617B3D">
      <w:pPr>
        <w:ind w:firstLineChars="200" w:firstLine="420"/>
        <w:rPr>
          <w:rFonts w:cs="Times New Roman"/>
        </w:rPr>
      </w:pPr>
    </w:p>
    <w:p w14:paraId="589B48A8" w14:textId="77777777" w:rsidR="00617B3D" w:rsidRPr="00937DAA" w:rsidRDefault="00617B3D" w:rsidP="00617B3D">
      <w:pPr>
        <w:rPr>
          <w:rFonts w:cs="Times New Roman"/>
        </w:rPr>
      </w:pPr>
      <w:r w:rsidRPr="00937DAA">
        <w:rPr>
          <w:rFonts w:cs="Times New Roman" w:hint="eastAsia"/>
        </w:rPr>
        <w:t>【问题</w:t>
      </w:r>
      <w:r w:rsidRPr="00937DAA">
        <w:rPr>
          <w:rFonts w:cs="Times New Roman" w:hint="eastAsia"/>
        </w:rPr>
        <w:t>2</w:t>
      </w:r>
      <w:r w:rsidRPr="00937DAA">
        <w:rPr>
          <w:rFonts w:cs="Times New Roman" w:hint="eastAsia"/>
        </w:rPr>
        <w:t>】（</w:t>
      </w:r>
      <w:r w:rsidRPr="00937DAA">
        <w:rPr>
          <w:rFonts w:cs="Times New Roman" w:hint="eastAsia"/>
        </w:rPr>
        <w:t>5</w:t>
      </w:r>
      <w:r w:rsidRPr="00937DAA">
        <w:rPr>
          <w:rFonts w:cs="Times New Roman" w:hint="eastAsia"/>
        </w:rPr>
        <w:t>分）</w:t>
      </w:r>
    </w:p>
    <w:p w14:paraId="583F2D12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根据说明中的描述，确定表</w:t>
      </w:r>
      <w:r w:rsidRPr="00937DAA">
        <w:rPr>
          <w:rFonts w:cs="Times New Roman" w:hint="eastAsia"/>
        </w:rPr>
        <w:t>3-2</w:t>
      </w:r>
      <w:r w:rsidRPr="00937DAA">
        <w:rPr>
          <w:rFonts w:cs="Times New Roman" w:hint="eastAsia"/>
        </w:rPr>
        <w:t>中的属性／方法分别属于哪个类（类名、方法／属性名使用表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、</w:t>
      </w:r>
      <w:r w:rsidRPr="00937DAA">
        <w:rPr>
          <w:rFonts w:cs="Times New Roman" w:hint="eastAsia"/>
        </w:rPr>
        <w:t>3-2</w:t>
      </w:r>
      <w:r w:rsidRPr="00937DAA">
        <w:rPr>
          <w:rFonts w:cs="Times New Roman" w:hint="eastAsia"/>
        </w:rPr>
        <w:t>中给出的序号）。</w:t>
      </w:r>
    </w:p>
    <w:p w14:paraId="0AB0F5CA" w14:textId="77777777" w:rsidR="00617B3D" w:rsidRPr="00937DAA" w:rsidRDefault="00617B3D" w:rsidP="00617B3D">
      <w:pPr>
        <w:ind w:firstLineChars="200" w:firstLine="420"/>
        <w:rPr>
          <w:rFonts w:cs="Times New Roman"/>
        </w:rPr>
      </w:pPr>
    </w:p>
    <w:p w14:paraId="41D20F97" w14:textId="77777777" w:rsidR="00617B3D" w:rsidRPr="00937DAA" w:rsidRDefault="00617B3D" w:rsidP="00617B3D">
      <w:pPr>
        <w:rPr>
          <w:rFonts w:cs="Times New Roman"/>
        </w:rPr>
      </w:pPr>
      <w:r w:rsidRPr="00937DAA">
        <w:rPr>
          <w:rFonts w:cs="Times New Roman" w:hint="eastAsia"/>
        </w:rPr>
        <w:t>【问题</w:t>
      </w:r>
      <w:r w:rsidRPr="00937DAA">
        <w:rPr>
          <w:rFonts w:cs="Times New Roman" w:hint="eastAsia"/>
        </w:rPr>
        <w:t>3</w:t>
      </w:r>
      <w:r w:rsidRPr="00937DAA">
        <w:rPr>
          <w:rFonts w:cs="Times New Roman" w:hint="eastAsia"/>
        </w:rPr>
        <w:t>】（</w:t>
      </w:r>
      <w:r w:rsidRPr="00937DAA">
        <w:rPr>
          <w:rFonts w:cs="Times New Roman" w:hint="eastAsia"/>
        </w:rPr>
        <w:t>3</w:t>
      </w:r>
      <w:r w:rsidRPr="00937DAA">
        <w:rPr>
          <w:rFonts w:cs="Times New Roman" w:hint="eastAsia"/>
        </w:rPr>
        <w:t>分）</w:t>
      </w:r>
    </w:p>
    <w:p w14:paraId="32ACD917" w14:textId="77777777" w:rsidR="00617B3D" w:rsidRPr="00937DAA" w:rsidRDefault="00617B3D" w:rsidP="00617B3D">
      <w:pPr>
        <w:ind w:firstLineChars="200" w:firstLine="420"/>
        <w:jc w:val="both"/>
        <w:rPr>
          <w:rFonts w:cs="Times New Roman"/>
        </w:rPr>
      </w:pPr>
      <w:r w:rsidRPr="00937DAA">
        <w:rPr>
          <w:rFonts w:cs="Times New Roman" w:hint="eastAsia"/>
        </w:rPr>
        <w:t>在图</w:t>
      </w:r>
      <w:r w:rsidRPr="00937DAA">
        <w:rPr>
          <w:rFonts w:cs="Times New Roman" w:hint="eastAsia"/>
        </w:rPr>
        <w:t>3-1</w:t>
      </w:r>
      <w:r w:rsidRPr="00937DAA">
        <w:rPr>
          <w:rFonts w:cs="Times New Roman" w:hint="eastAsia"/>
        </w:rPr>
        <w:t>采用了何种设计模式？以</w:t>
      </w:r>
      <w:r w:rsidRPr="00937DAA">
        <w:rPr>
          <w:rFonts w:cs="Times New Roman" w:hint="eastAsia"/>
        </w:rPr>
        <w:t>100</w:t>
      </w:r>
      <w:r w:rsidRPr="00937DAA">
        <w:rPr>
          <w:rFonts w:cs="Times New Roman" w:hint="eastAsia"/>
        </w:rPr>
        <w:t>字以内文字说明采用这种设计模式的原因。</w:t>
      </w:r>
    </w:p>
    <w:p w14:paraId="2C111AE7" w14:textId="77777777" w:rsidR="00617B3D" w:rsidRPr="00604221" w:rsidRDefault="00617B3D" w:rsidP="00617B3D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06AB5769" w14:textId="77777777" w:rsidR="00FA0510" w:rsidRDefault="00FA0510" w:rsidP="00FA0510">
      <w:bookmarkStart w:id="0" w:name="_Hlk68382617"/>
      <w:bookmarkStart w:id="1" w:name="_Hlk92746682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627398">
        <w:t>4</w:t>
      </w:r>
      <w:r w:rsidR="00CA5D66">
        <w:t>5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627398">
        <w:t>4</w:t>
      </w:r>
      <w:r w:rsidR="00CA5D66">
        <w:t>7</w:t>
      </w:r>
      <w:r>
        <w:rPr>
          <w:rFonts w:hint="eastAsia"/>
        </w:rPr>
        <w:t>：</w:t>
      </w:r>
      <w:hyperlink r:id="rId9" w:history="1">
        <w:r w:rsidR="00CA5D66">
          <w:rPr>
            <w:rStyle w:val="af8"/>
          </w:rPr>
          <w:t>https://www.bilibili.com/video/BV11Z4y1z7Uc?p=45</w:t>
        </w:r>
      </w:hyperlink>
    </w:p>
    <w:bookmarkEnd w:id="1"/>
    <w:p w14:paraId="7644F8DC" w14:textId="77777777" w:rsidR="00FA0510" w:rsidRDefault="00FA0510" w:rsidP="00FA0510"/>
    <w:p w14:paraId="4F0C0615" w14:textId="0EB82229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0"/>
    </w:p>
    <w:p w14:paraId="490329D4" w14:textId="0BAEEE9B" w:rsidR="00617B3D" w:rsidRDefault="00321799" w:rsidP="00FA0510">
      <w:r>
        <w:rPr>
          <w:noProof/>
        </w:rPr>
        <w:drawing>
          <wp:inline distT="0" distB="0" distL="0" distR="0" wp14:anchorId="51045D31" wp14:editId="5A9F096E">
            <wp:extent cx="5274310" cy="5781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BF30" w14:textId="3416B109" w:rsidR="00617B3D" w:rsidRDefault="00321799" w:rsidP="00FA0510">
      <w:r>
        <w:rPr>
          <w:noProof/>
        </w:rPr>
        <w:lastRenderedPageBreak/>
        <w:drawing>
          <wp:inline distT="0" distB="0" distL="0" distR="0" wp14:anchorId="65927F6F" wp14:editId="184FF3A2">
            <wp:extent cx="5274310" cy="53955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CD767" w14:textId="77777777" w:rsidR="0054091B" w:rsidRDefault="0054091B" w:rsidP="00C4528D">
      <w:pPr>
        <w:spacing w:line="240" w:lineRule="auto"/>
      </w:pPr>
      <w:r>
        <w:separator/>
      </w:r>
    </w:p>
  </w:endnote>
  <w:endnote w:type="continuationSeparator" w:id="0">
    <w:p w14:paraId="610FB1A6" w14:textId="77777777" w:rsidR="0054091B" w:rsidRDefault="0054091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E2E84" w14:textId="77777777" w:rsidR="0054091B" w:rsidRDefault="0054091B" w:rsidP="00C4528D">
      <w:pPr>
        <w:spacing w:line="240" w:lineRule="auto"/>
      </w:pPr>
      <w:r>
        <w:separator/>
      </w:r>
    </w:p>
  </w:footnote>
  <w:footnote w:type="continuationSeparator" w:id="0">
    <w:p w14:paraId="30DE9962" w14:textId="77777777" w:rsidR="0054091B" w:rsidRDefault="0054091B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51235"/>
    <w:rsid w:val="002557DB"/>
    <w:rsid w:val="00271C24"/>
    <w:rsid w:val="00321799"/>
    <w:rsid w:val="0032632B"/>
    <w:rsid w:val="00335511"/>
    <w:rsid w:val="003F42F0"/>
    <w:rsid w:val="00467870"/>
    <w:rsid w:val="00497FEE"/>
    <w:rsid w:val="004B50B7"/>
    <w:rsid w:val="0054091B"/>
    <w:rsid w:val="0054227B"/>
    <w:rsid w:val="005431FC"/>
    <w:rsid w:val="005E32A7"/>
    <w:rsid w:val="00617B3D"/>
    <w:rsid w:val="00627398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B5C6D"/>
    <w:rsid w:val="00AE5D92"/>
    <w:rsid w:val="00B11676"/>
    <w:rsid w:val="00B43F4B"/>
    <w:rsid w:val="00B978A0"/>
    <w:rsid w:val="00BC5959"/>
    <w:rsid w:val="00BD3BD0"/>
    <w:rsid w:val="00C4528D"/>
    <w:rsid w:val="00C654BE"/>
    <w:rsid w:val="00CA5D66"/>
    <w:rsid w:val="00CF0909"/>
    <w:rsid w:val="00D06B6E"/>
    <w:rsid w:val="00D1745F"/>
    <w:rsid w:val="00D37F35"/>
    <w:rsid w:val="00DA5A13"/>
    <w:rsid w:val="00DD7A01"/>
    <w:rsid w:val="00DE7C47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bilibili.com/video/BV11Z4y1z7Uc?p=4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dcterms:created xsi:type="dcterms:W3CDTF">2021-12-30T17:32:00Z</dcterms:created>
  <dcterms:modified xsi:type="dcterms:W3CDTF">2022-07-09T04:12:00Z</dcterms:modified>
</cp:coreProperties>
</file>